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8EDE1">
      <w:pPr>
        <w:spacing w:after="0" w:line="276" w:lineRule="auto"/>
        <w:ind w:left="15" w:right="77" w:firstLine="0"/>
        <w:jc w:val="center"/>
        <w:rPr>
          <w:b/>
          <w:sz w:val="96"/>
        </w:rPr>
      </w:pPr>
    </w:p>
    <w:p w14:paraId="2CD84F68">
      <w:pPr>
        <w:spacing w:after="0" w:line="276" w:lineRule="auto"/>
        <w:ind w:left="15" w:right="77" w:firstLine="0"/>
        <w:jc w:val="center"/>
        <w:rPr>
          <w:b/>
          <w:sz w:val="96"/>
        </w:rPr>
      </w:pPr>
    </w:p>
    <w:p w14:paraId="03C05A99">
      <w:pPr>
        <w:spacing w:after="0" w:line="276" w:lineRule="auto"/>
        <w:ind w:left="15" w:right="77" w:firstLine="0"/>
        <w:jc w:val="center"/>
        <w:rPr>
          <w:b/>
          <w:sz w:val="96"/>
        </w:rPr>
      </w:pPr>
    </w:p>
    <w:p w14:paraId="70045D78">
      <w:pPr>
        <w:spacing w:after="0" w:line="276" w:lineRule="auto"/>
        <w:ind w:left="15" w:right="77" w:firstLine="0"/>
        <w:jc w:val="center"/>
      </w:pPr>
      <w:r>
        <w:rPr>
          <w:b/>
          <w:sz w:val="96"/>
        </w:rPr>
        <w:t>Statut</w:t>
      </w:r>
    </w:p>
    <w:p w14:paraId="7282B548">
      <w:pPr>
        <w:spacing w:after="3086" w:line="276" w:lineRule="auto"/>
        <w:ind w:left="118" w:right="77" w:hanging="103"/>
        <w:jc w:val="center"/>
        <w:rPr>
          <w:b/>
          <w:sz w:val="96"/>
        </w:rPr>
      </w:pPr>
      <w:r>
        <w:rPr>
          <w:b/>
          <w:sz w:val="96"/>
        </w:rPr>
        <w:t>Szkoły Podstawowej w Gawlikach Wielkich</w:t>
      </w:r>
    </w:p>
    <w:p w14:paraId="1E93F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pl-PL"/>
        </w:rPr>
      </w:pP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pl-PL"/>
        </w:rPr>
        <w:t>UCHWAŁA NR 6/2025/2026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pl-PL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pl-PL"/>
        </w:rPr>
        <w:t>RADY PEDAGOGICZNEJ SZKOŁY PODSTAWOWEJ W GAWLIKACH WIELKICH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pl-PL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pl-PL"/>
        </w:rPr>
        <w:t>z dnia 16 stycznia 2026 roku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pl-PL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pl-PL"/>
        </w:rPr>
        <w:t>w sprawie przyjęcia statutu Szkoły Podstawowej w Gawlikach Wielkich</w:t>
      </w:r>
    </w:p>
    <w:p w14:paraId="3965CFBF">
      <w:pPr>
        <w:spacing w:after="3086" w:line="276" w:lineRule="auto"/>
        <w:ind w:left="0" w:leftChars="0" w:right="77" w:firstLine="0" w:firstLineChars="0"/>
        <w:jc w:val="center"/>
        <w:rPr>
          <w:b/>
          <w:i/>
          <w:iCs/>
          <w:sz w:val="28"/>
          <w:szCs w:val="8"/>
        </w:rPr>
      </w:pPr>
    </w:p>
    <w:p w14:paraId="110DFD9B">
      <w:pPr>
        <w:ind w:firstLine="338"/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>Statut szkoły został opracowany na podstawie przepisów prawa powszechnie obowiązującego, w szczególności:</w:t>
      </w:r>
    </w:p>
    <w:p w14:paraId="60C6DA61">
      <w:pPr>
        <w:jc w:val="both"/>
      </w:pPr>
      <w:r>
        <w:t>1. Konstytucja Rzeczypospolitej Polskiej z dnia 2 kwietnia 1997 r. – w zakresie prawa do edukacji, ochrony dzieci i zasad bezpieczeństwa.</w:t>
      </w:r>
    </w:p>
    <w:p w14:paraId="47B4A87C">
      <w:pPr>
        <w:jc w:val="both"/>
      </w:pPr>
      <w:r>
        <w:t>2. Ustawa z dnia 14 grudnia 2016 r. – Prawo oświatowe (tekst jednolity: Dz.U. z 2025 r., poz. 1043).</w:t>
      </w:r>
    </w:p>
    <w:p w14:paraId="78B07070">
      <w:pPr>
        <w:jc w:val="both"/>
      </w:pPr>
      <w:r>
        <w:t>3. Ustawa z dnia 7 września 1991 r. o systemie oświaty (tekst jednolity: Dz.U. z 2025 r., poz. 881).</w:t>
      </w:r>
    </w:p>
    <w:p w14:paraId="23D67F43">
      <w:pPr>
        <w:jc w:val="both"/>
      </w:pPr>
      <w:r>
        <w:t>4. Ustawa z dnia 12 kwietnia 2019 r. o opiece zdrowotnej nad uczniami (Dz.U. z 2019 r., poz. 1078).</w:t>
      </w:r>
    </w:p>
    <w:p w14:paraId="572079E9">
      <w:pPr>
        <w:jc w:val="both"/>
      </w:pPr>
      <w:r>
        <w:t>5. Ustawa z dnia 9 czerwca 2011 r. o wspieraniu rodziny i systemie pieczy zastępczej – w zakresie opieki nad dziećmi wymagającymi wsparcia specjalistycznego lub objętymi pieczą.</w:t>
      </w:r>
    </w:p>
    <w:p w14:paraId="0300BF52">
      <w:pPr>
        <w:jc w:val="both"/>
      </w:pPr>
      <w:r>
        <w:t>6. Ustawa z dnia 10 maja 2018 r. o ochronie danych osobowych (Dz.U. z 2019 r., poz. 1781).</w:t>
      </w:r>
    </w:p>
    <w:p w14:paraId="76DCE981">
      <w:pPr>
        <w:ind w:left="360" w:firstLine="0"/>
        <w:jc w:val="both"/>
      </w:pPr>
      <w:r>
        <w:t>7. Rozporządzenie Ministra Edukacji Narodowej z dnia 22 lutego 2019 r. w sprawie oceniania, klasyfikowania i promowania uczniów i słuchaczy w szkołach publicznych (Dz.U. z 2023 r., poz. 2572).</w:t>
      </w:r>
    </w:p>
    <w:p w14:paraId="13F6F499">
      <w:pPr>
        <w:jc w:val="both"/>
      </w:pPr>
      <w:r>
        <w:t>8. Rozporządzenie Ministra Edukacji Narodowej z dnia 9 sierpnia 2017 r. w sprawie zasad organizacji i udzielania pomocy psychologiczno-pedagogicznej w publicznych przedszkolach, szkołach i placówkach (tekst jednolity: Dz.U. z 2023 r., poz. 1798).</w:t>
      </w:r>
    </w:p>
    <w:p w14:paraId="012A5AEA">
      <w:pPr>
        <w:jc w:val="both"/>
      </w:pPr>
      <w:r>
        <w:t>9. Rozporządzenie Ministra Edukacji Narodowej w sprawie ramowych statutów przedszkoli i szkół – w zakresie organizacji i podstawowych regulacji statutowych.</w:t>
      </w:r>
    </w:p>
    <w:p w14:paraId="50EE840B">
      <w:pPr>
        <w:jc w:val="both"/>
      </w:pPr>
      <w:r>
        <w:t>10. Rozporządzenie Ministra Edukacji Narodowej w sprawie organizacji roku szkolnego – w zakresie funkcjonowania oddziałów przedszkolnych i szkoły podstawowej.</w:t>
      </w:r>
    </w:p>
    <w:p w14:paraId="694C8D4F">
      <w:pPr>
        <w:jc w:val="both"/>
      </w:pPr>
      <w:r>
        <w:t>11. Rozporządzenie Ministra Edukacji Narodowej w sprawie bezpieczeństwa i higieny w publicznych szkołach i placówkach – w zakresie zapewnienia bezpieczeństwa dzieci podczas zajęć, wycieczek i pobytu w szkole.</w:t>
      </w:r>
    </w:p>
    <w:p w14:paraId="0E2DE21C">
      <w:pPr>
        <w:jc w:val="both"/>
      </w:pPr>
      <w:r>
        <w:t>12.  Konwencja o Prawach Dziecka uchwalona przez Zgromadzenie Ogólne ONZ w dniu 20 listopada 1989 r. (Dz.U. Nr 120 z 1991 r., poz. 526).</w:t>
      </w:r>
    </w:p>
    <w:p w14:paraId="793BC4B0">
      <w:pPr>
        <w:spacing w:after="3086" w:line="276" w:lineRule="auto"/>
        <w:ind w:left="118" w:right="77" w:hanging="103"/>
      </w:pPr>
    </w:p>
    <w:p w14:paraId="03559D1B">
      <w:pPr>
        <w:spacing w:after="575" w:line="276" w:lineRule="auto"/>
        <w:ind w:left="0" w:firstLine="0"/>
      </w:pPr>
      <w:r>
        <w:rPr>
          <w:b/>
          <w:sz w:val="28"/>
        </w:rPr>
        <w:t>Spis treści</w:t>
      </w:r>
    </w:p>
    <w:p w14:paraId="0678B781">
      <w:pPr>
        <w:spacing w:after="104" w:line="276" w:lineRule="auto"/>
        <w:ind w:left="10" w:right="55"/>
      </w:pPr>
      <w:r>
        <w:t>Rozdział 1 Informacje ogólne o szkole……………………………………………………….4</w:t>
      </w:r>
    </w:p>
    <w:p w14:paraId="60248729">
      <w:pPr>
        <w:spacing w:after="102" w:line="276" w:lineRule="auto"/>
        <w:ind w:left="10" w:right="55"/>
      </w:pPr>
      <w:r>
        <w:t>Rozdział 2 Cele i zadania szkoły...............................................................................................6</w:t>
      </w:r>
    </w:p>
    <w:p w14:paraId="74620BAE">
      <w:pPr>
        <w:spacing w:after="105" w:line="276" w:lineRule="auto"/>
        <w:ind w:left="10" w:right="55"/>
      </w:pPr>
      <w:r>
        <w:t>Rozdział 3 Organy szkoły i ich kompetencje............................................................................8</w:t>
      </w:r>
    </w:p>
    <w:p w14:paraId="7066FF9B">
      <w:pPr>
        <w:spacing w:after="104" w:line="276" w:lineRule="auto"/>
        <w:ind w:left="10" w:right="55"/>
      </w:pPr>
      <w:r>
        <w:t>Rozdział 4 Organizacja nauczania...........................................................................................15</w:t>
      </w:r>
    </w:p>
    <w:p w14:paraId="3A68BEA4">
      <w:pPr>
        <w:spacing w:after="104" w:line="276" w:lineRule="auto"/>
        <w:ind w:left="10" w:right="55"/>
      </w:pPr>
      <w:r>
        <w:t>Rozdział 5 Nauczyciele i inni pracownicy szkoły...................................................................22</w:t>
      </w:r>
    </w:p>
    <w:p w14:paraId="5F66719E">
      <w:pPr>
        <w:spacing w:after="104" w:line="276" w:lineRule="auto"/>
        <w:ind w:left="10" w:right="55"/>
      </w:pPr>
      <w:r>
        <w:t>Rozdział 6 Prawa i obowiązki uczniów……………………………………………………...32</w:t>
      </w:r>
    </w:p>
    <w:p w14:paraId="7821A4A5">
      <w:pPr>
        <w:spacing w:after="102" w:line="276" w:lineRule="auto"/>
        <w:ind w:left="10" w:right="55"/>
      </w:pPr>
      <w:r>
        <w:t>Rozdział 7 Kary i nagrody……………...................................................................................37</w:t>
      </w:r>
    </w:p>
    <w:p w14:paraId="3DB63D83">
      <w:pPr>
        <w:spacing w:after="104" w:line="276" w:lineRule="auto"/>
        <w:ind w:left="10" w:right="55"/>
      </w:pPr>
      <w:r>
        <w:t>Rozdział 8 Współpraca z rodzicami……………………………………………………....... 42</w:t>
      </w:r>
    </w:p>
    <w:p w14:paraId="13628FE7">
      <w:pPr>
        <w:spacing w:after="105" w:line="276" w:lineRule="auto"/>
        <w:ind w:left="10" w:right="55"/>
      </w:pPr>
      <w:r>
        <w:t>Rozdział 9 Bezpieczeństwo w szkole......................................................................................43</w:t>
      </w:r>
    </w:p>
    <w:p w14:paraId="2E1E3B12">
      <w:pPr>
        <w:spacing w:line="276" w:lineRule="auto"/>
        <w:ind w:left="10" w:right="55"/>
      </w:pPr>
      <w:r>
        <w:t>Rozdział 10 Szczegółowe warunki i sposoby oceniania wewnątrzszkolnego........................45</w:t>
      </w:r>
    </w:p>
    <w:p w14:paraId="0911D70B">
      <w:pPr>
        <w:spacing w:line="276" w:lineRule="auto"/>
        <w:ind w:left="993" w:right="55" w:hanging="993"/>
      </w:pPr>
      <w:r>
        <w:t>Rozdział 11 Zasady przeprowadzania egzaminów poprawkowych, klasyfikacyjnych i sprawdzających…………………………………………………………………...62</w:t>
      </w:r>
    </w:p>
    <w:p w14:paraId="075713C0">
      <w:pPr>
        <w:spacing w:line="276" w:lineRule="auto"/>
        <w:ind w:left="10" w:right="55"/>
      </w:pPr>
      <w:r>
        <w:t>Rozdział 12 Zasady dopuszczania do użytku podręczników i programów nauczania………67</w:t>
      </w:r>
    </w:p>
    <w:p w14:paraId="2EFCF830">
      <w:pPr>
        <w:spacing w:line="276" w:lineRule="auto"/>
        <w:ind w:left="993" w:right="55" w:hanging="993"/>
      </w:pPr>
      <w:r>
        <w:t>Rozdział 13 Zasady kształcenia na odległość w okresie czasowego ograniczenia funkcjonowania szkoły…………………………………………………………...69</w:t>
      </w:r>
    </w:p>
    <w:p w14:paraId="311CCD40">
      <w:pPr>
        <w:spacing w:line="276" w:lineRule="auto"/>
        <w:ind w:left="0" w:right="55" w:firstLine="0"/>
      </w:pPr>
      <w:r>
        <w:t>Rozdział 14 Monitoring wizyjny…………………………………………………………….74</w:t>
      </w:r>
    </w:p>
    <w:p w14:paraId="583B78D8">
      <w:pPr>
        <w:spacing w:line="276" w:lineRule="auto"/>
        <w:ind w:left="0" w:right="55" w:firstLine="0"/>
      </w:pPr>
      <w:r>
        <w:t xml:space="preserve">Rozdział 15 Ochrona danych osobowych przetwarzanych w szkole………………………..75 </w:t>
      </w:r>
    </w:p>
    <w:p w14:paraId="1BF95FF8">
      <w:pPr>
        <w:spacing w:line="276" w:lineRule="auto"/>
        <w:ind w:left="0" w:right="55" w:firstLine="0"/>
      </w:pPr>
      <w:r>
        <w:t xml:space="preserve">Rozdział 16 Oddziały przedszkolne…………………………………………………………76 </w:t>
      </w:r>
    </w:p>
    <w:p w14:paraId="47374511">
      <w:pPr>
        <w:spacing w:line="276" w:lineRule="auto"/>
        <w:ind w:left="0" w:right="55" w:firstLine="0"/>
      </w:pPr>
      <w:r>
        <w:t>Rozdział 17 Postanowienia końcowe………………………………………………………..85</w:t>
      </w:r>
      <w:r>
        <w:br w:type="page"/>
      </w:r>
    </w:p>
    <w:p w14:paraId="2E618733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</w:t>
      </w:r>
    </w:p>
    <w:p w14:paraId="209E4B66">
      <w:pPr>
        <w:pStyle w:val="3"/>
        <w:spacing w:after="697"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Informacje ogólne o szkole</w:t>
      </w:r>
    </w:p>
    <w:p w14:paraId="1D3917B2">
      <w:pPr>
        <w:ind w:left="0" w:firstLine="851"/>
        <w:jc w:val="both"/>
      </w:pPr>
      <w:r>
        <w:rPr>
          <w:b/>
          <w:bCs/>
        </w:rPr>
        <w:t xml:space="preserve">§ 1.  </w:t>
      </w:r>
      <w:r>
        <w:t>Szkoła Podstawowa w Gawlikach Wielkich zwana dalej szkołą jest placówką publiczną:</w:t>
      </w:r>
    </w:p>
    <w:p w14:paraId="606E71E3">
      <w:pPr>
        <w:ind w:left="0"/>
        <w:jc w:val="both"/>
      </w:pPr>
      <w:r>
        <w:t>1) prowadzi bezpłatne nauczanie i wychowanie w zakresie ramowych planów nauczania;</w:t>
      </w:r>
    </w:p>
    <w:p w14:paraId="2876F84D">
      <w:pPr>
        <w:ind w:left="0"/>
        <w:jc w:val="both"/>
      </w:pPr>
      <w:r>
        <w:t>2) przeprowadza rekrutacje uczniów w oparciu o zasadę powszechnej dostępności;</w:t>
      </w:r>
    </w:p>
    <w:p w14:paraId="76E47768">
      <w:pPr>
        <w:ind w:left="0"/>
        <w:jc w:val="both"/>
      </w:pPr>
      <w:r>
        <w:t>3) zatrudnia nauczycieli posiadających kwalifikacje określone w odrębnych przepisach.</w:t>
      </w:r>
    </w:p>
    <w:p w14:paraId="32EC5653">
      <w:pPr>
        <w:ind w:left="0" w:firstLine="0"/>
        <w:jc w:val="both"/>
      </w:pPr>
      <w:r>
        <w:t xml:space="preserve">Realizuje programy nauczania uwzględniające podstawę programową kształcenia ogólnego </w:t>
      </w:r>
      <w:r>
        <w:br w:type="textWrapping"/>
      </w:r>
      <w:r>
        <w:t xml:space="preserve">i podstawę wychowania przedszkolnego. Realizuje ustalone przez Ministra Oświaty zasady oceniania, klasyfikowania i promowania uczniów oraz przeprowadzania egzaminów </w:t>
      </w:r>
    </w:p>
    <w:p w14:paraId="6EE335A2">
      <w:pPr>
        <w:ind w:left="0" w:firstLine="0"/>
        <w:jc w:val="both"/>
      </w:pPr>
      <w:r>
        <w:t>i sprawdzianów.</w:t>
      </w:r>
    </w:p>
    <w:p w14:paraId="513CE96B">
      <w:pPr>
        <w:ind w:left="851"/>
      </w:pPr>
      <w:r>
        <w:t xml:space="preserve">2.  Siedziba Szkoły Podstawowej mieści się w Gawlikach Wielkich w budynku </w:t>
      </w:r>
    </w:p>
    <w:p w14:paraId="0F01AC8A">
      <w:pPr>
        <w:ind w:left="0"/>
      </w:pPr>
      <w:r>
        <w:t>nr 32.</w:t>
      </w:r>
    </w:p>
    <w:p w14:paraId="7CC25F61">
      <w:pPr>
        <w:ind w:left="0" w:firstLine="851"/>
      </w:pPr>
      <w:r>
        <w:t>3. Organem prowadzącym jest Wójt Gminy Wydminy z siedzibą: Plac Rynek 1/1, 11-510 Wydminy.</w:t>
      </w:r>
    </w:p>
    <w:p w14:paraId="200643C9">
      <w:pPr>
        <w:ind w:left="0"/>
      </w:pPr>
      <w:r>
        <w:t xml:space="preserve"> </w:t>
      </w:r>
      <w:r>
        <w:tab/>
      </w:r>
      <w:r>
        <w:t xml:space="preserve"> 4. Nadzór pedagogiczny sprawuje Warmińsko-Mazurski Kurator Oświaty </w:t>
      </w:r>
      <w:r>
        <w:br w:type="textWrapping"/>
      </w:r>
      <w:r>
        <w:t>w Olsztynie.</w:t>
      </w:r>
    </w:p>
    <w:p w14:paraId="3D83EB7E">
      <w:pPr>
        <w:ind w:left="709"/>
      </w:pPr>
      <w:r>
        <w:t xml:space="preserve"> 5. Szkoła używa pieczęci zgodnie z odrębnymi przepisami.</w:t>
      </w:r>
    </w:p>
    <w:p w14:paraId="33151879">
      <w:pPr>
        <w:ind w:left="709"/>
      </w:pPr>
      <w:r>
        <w:t xml:space="preserve"> 6. Szkoła jest jednostką budżetową.</w:t>
      </w:r>
    </w:p>
    <w:p w14:paraId="69425379">
      <w:pPr>
        <w:pStyle w:val="31"/>
        <w:spacing w:after="503" w:line="276" w:lineRule="auto"/>
        <w:ind w:left="0" w:right="55" w:firstLine="284"/>
        <w:jc w:val="both"/>
      </w:pPr>
      <w:r>
        <w:t xml:space="preserve">        7. Szkoła prowadzi nauczanie w oddziałach szkolnych 1-8 w zakresie szkoły podstawowej.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B61573F">
      <w:pPr>
        <w:pStyle w:val="31"/>
        <w:spacing w:after="503" w:line="276" w:lineRule="auto"/>
        <w:ind w:left="0" w:right="55" w:firstLine="851"/>
        <w:jc w:val="both"/>
      </w:pPr>
      <w:r>
        <w:t xml:space="preserve"> 8. W szkole funkcjonują oddziały ogólnodostępne i integracyjne oraz oddział przedszkolny.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03A603">
      <w:pPr>
        <w:pStyle w:val="31"/>
        <w:spacing w:after="503" w:line="276" w:lineRule="auto"/>
        <w:ind w:left="0" w:right="55" w:firstLine="851"/>
        <w:jc w:val="both"/>
      </w:pPr>
      <w:r>
        <w:t xml:space="preserve">9. W szkole mogą być prowadzone oddziały przygotowawcze dla uczniów cudzoziemskich nieznających języka polskiego lub znających język polski w stopniu niewystarczającym do korzystania z nauki w klasach ogólnodostępnych. </w:t>
      </w:r>
      <w:r>
        <w:tab/>
      </w:r>
      <w:r>
        <w:tab/>
      </w:r>
      <w:r>
        <w:tab/>
      </w:r>
    </w:p>
    <w:p w14:paraId="2921ECA8">
      <w:pPr>
        <w:pStyle w:val="31"/>
        <w:spacing w:after="503" w:line="276" w:lineRule="auto"/>
        <w:ind w:left="0" w:right="55" w:firstLine="851"/>
        <w:jc w:val="both"/>
      </w:pPr>
      <w:r>
        <w:t xml:space="preserve">10.  Oddziały przygotowawcze, o których mowa w ust.9, są organizowane za zgodą i w porozumieniu z organem prowadzącym. Zasady organizacji oddziałów przygotowawczych określają odrębne przepisy.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99268A">
      <w:pPr>
        <w:pStyle w:val="31"/>
        <w:spacing w:after="503" w:line="276" w:lineRule="auto"/>
        <w:ind w:left="0" w:right="55" w:firstLine="851"/>
        <w:jc w:val="both"/>
      </w:pPr>
      <w:r>
        <w:t>11.  Szkoła może prowadzić działalność innowacyjną i eksperymentalną dotyczącą kształcenia, wychowania i opieki, stosownie do potrzeb psychofizycznych uczniów oraz możliwości bazowych, kadrowych i finansowych szkoły na zasadach i warunkach określonych odrębnymi przepisami.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7056EF">
      <w:pPr>
        <w:pStyle w:val="31"/>
        <w:spacing w:after="503" w:line="276" w:lineRule="auto"/>
        <w:ind w:left="0" w:right="55" w:firstLine="851"/>
        <w:jc w:val="both"/>
      </w:pPr>
      <w:r>
        <w:t xml:space="preserve">12. Szkoła może prowadzić w czasie wolnym od nauki placówkę wypoczynku dla dzieci i młodzieży po uzyskaniu zgody organu prowadzącego zgodnie z odrębnymi przepisami. </w:t>
      </w:r>
      <w:r>
        <w:tab/>
      </w:r>
    </w:p>
    <w:p w14:paraId="7BDCA19C">
      <w:pPr>
        <w:pStyle w:val="31"/>
        <w:spacing w:after="503" w:line="276" w:lineRule="auto"/>
        <w:ind w:left="0" w:right="55" w:firstLine="851"/>
        <w:jc w:val="both"/>
      </w:pPr>
      <w:r>
        <w:t>13. Cykl kształcenia trwa 8 lat.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14. Szkoła jest jednostką feryjną. Terminy rozpoczynania i kończenia zajęć, a także terminy ferii określa na każdy rok szkolny Minister Edukacji Narodowej. </w:t>
      </w:r>
      <w:r>
        <w:tab/>
      </w:r>
      <w:r>
        <w:tab/>
      </w:r>
      <w:r>
        <w:tab/>
      </w:r>
      <w:r>
        <w:t xml:space="preserve">  15. Nauka w szkole odbywa się na jedną zmianę. W przypadku zagrożenia epidemicznego lub innych zagrożeń zdrowia uczniów i pracowników, dyrektor szkoły ma prawo dostosowania okresowego organizacji pracy szkoły do wytycznych Głównego Inspektora Sanitarnego, Ministra Zdrowia i Ministra Edukacji Narodowej, w tym wprowadzenia organizacji pracy szkoły uwzględniającej zmianowość. </w:t>
      </w:r>
      <w:r>
        <w:tab/>
      </w:r>
      <w:r>
        <w:tab/>
      </w:r>
      <w:r>
        <w:tab/>
      </w:r>
    </w:p>
    <w:p w14:paraId="0BB4B6F1">
      <w:pPr>
        <w:pStyle w:val="31"/>
        <w:spacing w:after="503" w:line="276" w:lineRule="auto"/>
        <w:ind w:left="851" w:right="55" w:firstLine="0"/>
        <w:jc w:val="both"/>
      </w:pPr>
      <w:r>
        <w:t>16. Do klasy pierwszej szkoły podstawowej przyjmuje się:</w:t>
      </w:r>
      <w:r>
        <w:tab/>
      </w:r>
      <w:r>
        <w:tab/>
      </w:r>
    </w:p>
    <w:p w14:paraId="15F78CD5">
      <w:pPr>
        <w:pStyle w:val="31"/>
        <w:spacing w:after="503" w:line="276" w:lineRule="auto"/>
        <w:ind w:left="284" w:right="55" w:hanging="284"/>
        <w:jc w:val="both"/>
      </w:pPr>
      <w:r>
        <w:t>1)   z urzędu - dzieci zamieszkałe w obwodzie szkoły na podstawie zgłoszenia rodziców;</w:t>
      </w:r>
    </w:p>
    <w:p w14:paraId="51FE239E">
      <w:pPr>
        <w:pStyle w:val="31"/>
        <w:spacing w:after="503" w:line="276" w:lineRule="auto"/>
        <w:ind w:left="0" w:right="55" w:firstLine="0"/>
        <w:jc w:val="both"/>
      </w:pPr>
      <w:r>
        <w:t xml:space="preserve">2) na wniosek rodziców (prawnych opiekunów) – dzieci zamieszkałe poza obwodem szkoły w przypadku, gdy szkoła dysponuje wolnymi miejscami. W przypadku, gdy liczba kandydatów poza obwodem szkoły jest większa niż liczba wolnych miejsc, którymi dysponuje szkoła, kandydatów przyjmuje się na podstawie kryteriów określonych w odrębnych przepisach oraz przez Wójta Gminy Wydminy. </w:t>
      </w:r>
      <w:r>
        <w:tab/>
      </w:r>
      <w:r>
        <w:tab/>
      </w:r>
    </w:p>
    <w:p w14:paraId="23C6D106">
      <w:pPr>
        <w:pStyle w:val="31"/>
        <w:spacing w:after="503" w:line="276" w:lineRule="auto"/>
        <w:ind w:left="0" w:right="55" w:firstLine="851"/>
        <w:jc w:val="both"/>
      </w:pPr>
      <w:r>
        <w:t>17.  Szkoła prowadzi rekrutację uczniów zgodnie z zasadą powszechnej dostępności. Szczegółowe zasady rekrutacji określa</w:t>
      </w:r>
      <w:r>
        <w:rPr>
          <w:i/>
          <w:iCs/>
        </w:rPr>
        <w:t xml:space="preserve"> Regulamin rekrutacji do oddziałów przedszkolnych oraz klas pierwszych określonych przez organ prowadzący.</w:t>
      </w:r>
      <w:r>
        <w:tab/>
      </w:r>
      <w:r>
        <w:tab/>
      </w:r>
    </w:p>
    <w:p w14:paraId="1B03A4BA">
      <w:pPr>
        <w:pStyle w:val="31"/>
        <w:spacing w:after="503" w:line="276" w:lineRule="auto"/>
        <w:ind w:left="0" w:right="55" w:firstLine="851"/>
        <w:jc w:val="both"/>
      </w:pPr>
      <w:r>
        <w:tab/>
      </w:r>
      <w:r>
        <w:t xml:space="preserve">   </w:t>
      </w:r>
    </w:p>
    <w:p w14:paraId="1C77628B">
      <w:pPr>
        <w:spacing w:after="503" w:line="276" w:lineRule="auto"/>
        <w:ind w:left="851" w:right="55" w:firstLine="0"/>
        <w:jc w:val="both"/>
      </w:pPr>
      <w:r>
        <w:rPr>
          <w:b/>
          <w:bCs/>
        </w:rPr>
        <w:t>§ 2. Ilekroć w niniejszym statucie mowa jest o:</w:t>
      </w:r>
    </w:p>
    <w:p w14:paraId="39BD2A5F">
      <w:pPr>
        <w:pStyle w:val="37"/>
        <w:spacing w:line="276" w:lineRule="auto"/>
        <w:ind w:firstLine="481"/>
        <w:jc w:val="both"/>
      </w:pPr>
      <w:r>
        <w:t>1.</w:t>
      </w:r>
      <w:r>
        <w:rPr>
          <w:i/>
          <w:iCs/>
        </w:rPr>
        <w:t xml:space="preserve"> Szkole</w:t>
      </w:r>
      <w:r>
        <w:t xml:space="preserve"> - należy przez to rozumieć Szkołę Podstawową w Gawlikach Wielkich;</w:t>
      </w:r>
    </w:p>
    <w:p w14:paraId="029837D3">
      <w:pPr>
        <w:pStyle w:val="37"/>
        <w:spacing w:line="276" w:lineRule="auto"/>
        <w:ind w:left="0" w:firstLine="851"/>
        <w:jc w:val="both"/>
      </w:pPr>
      <w:r>
        <w:t>2.</w:t>
      </w:r>
      <w:r>
        <w:rPr>
          <w:i/>
          <w:iCs/>
        </w:rPr>
        <w:t xml:space="preserve"> Dyrektorze </w:t>
      </w:r>
      <w:r>
        <w:t>- należy przez to rozumieć dyrektora Szkoły Podstawowej w Gawlikach Wielkich;</w:t>
      </w:r>
    </w:p>
    <w:p w14:paraId="5C636494">
      <w:pPr>
        <w:pStyle w:val="37"/>
        <w:spacing w:line="276" w:lineRule="auto"/>
        <w:ind w:left="0" w:firstLine="851"/>
        <w:jc w:val="both"/>
      </w:pPr>
      <w:r>
        <w:t>3.</w:t>
      </w:r>
      <w:r>
        <w:rPr>
          <w:i/>
          <w:iCs/>
        </w:rPr>
        <w:t xml:space="preserve"> Radzie pedagogicznej –</w:t>
      </w:r>
      <w:r>
        <w:t xml:space="preserve"> należy przez to rozumieć organ szkoły, w którego skład wchodzą wszyscy pracownicy pedagogiczni Szkoły Podstawowej w Gawlikach Wielkich;</w:t>
      </w:r>
    </w:p>
    <w:p w14:paraId="49678CC7">
      <w:pPr>
        <w:pStyle w:val="37"/>
        <w:spacing w:line="276" w:lineRule="auto"/>
        <w:ind w:left="0" w:firstLine="851"/>
        <w:jc w:val="both"/>
      </w:pPr>
      <w:r>
        <w:t>4.</w:t>
      </w:r>
      <w:r>
        <w:rPr>
          <w:i/>
          <w:iCs/>
        </w:rPr>
        <w:t xml:space="preserve"> Radzie rodziców</w:t>
      </w:r>
      <w:r>
        <w:t xml:space="preserve"> – należy przez to rozumieć organy szkoły, w którego skład wchodzą wszyscy przedstawiciele rodziców uczniów i wychowanków przedszkola Szkoły Podstawowej w Gawlikach Wielkich;</w:t>
      </w:r>
    </w:p>
    <w:p w14:paraId="6AA0CA3E">
      <w:pPr>
        <w:pStyle w:val="37"/>
        <w:spacing w:line="276" w:lineRule="auto"/>
        <w:ind w:left="0" w:firstLine="851"/>
        <w:jc w:val="both"/>
        <w:rPr>
          <w:i/>
          <w:iCs/>
        </w:rPr>
      </w:pPr>
      <w:r>
        <w:t>5.</w:t>
      </w:r>
      <w:r>
        <w:rPr>
          <w:i/>
          <w:iCs/>
        </w:rPr>
        <w:t xml:space="preserve"> Samorządzie uczniowskim - </w:t>
      </w:r>
      <w:r>
        <w:t>należy przez to rozumieć organ szkoły, w którego skład wchodzą przedstawiciele uczniów Szkoły Podstawowej w Gawlikach Wielkich;</w:t>
      </w:r>
    </w:p>
    <w:p w14:paraId="16B7CDCA">
      <w:pPr>
        <w:pStyle w:val="37"/>
        <w:spacing w:line="276" w:lineRule="auto"/>
        <w:ind w:left="0" w:firstLine="851"/>
        <w:jc w:val="both"/>
      </w:pPr>
      <w:r>
        <w:t>6.</w:t>
      </w:r>
      <w:r>
        <w:rPr>
          <w:i/>
          <w:iCs/>
        </w:rPr>
        <w:t xml:space="preserve"> Nauczycielu – </w:t>
      </w:r>
      <w:r>
        <w:t>należy przez to rozumieć nauczyciela, a także wychowawcę</w:t>
      </w:r>
      <w:r>
        <w:rPr>
          <w:i/>
          <w:iCs/>
        </w:rPr>
        <w:t xml:space="preserve"> </w:t>
      </w:r>
      <w:r>
        <w:t>oraz innego pracownika pedagogicznego Szkoły Podstawowej w Gawlikach wielkich;</w:t>
      </w:r>
    </w:p>
    <w:p w14:paraId="6E559D83">
      <w:pPr>
        <w:pStyle w:val="37"/>
        <w:spacing w:line="276" w:lineRule="auto"/>
        <w:ind w:left="0" w:firstLine="851"/>
        <w:jc w:val="both"/>
      </w:pPr>
      <w:r>
        <w:t>7.</w:t>
      </w:r>
      <w:r>
        <w:rPr>
          <w:i/>
          <w:iCs/>
        </w:rPr>
        <w:t xml:space="preserve"> Uczniu -</w:t>
      </w:r>
      <w:r>
        <w:t xml:space="preserve"> należy przez to rozumieć ucznia Szkoły Podstawowej w Gawlikach Wielkich;</w:t>
      </w:r>
    </w:p>
    <w:p w14:paraId="6DEE205A">
      <w:pPr>
        <w:pStyle w:val="37"/>
        <w:spacing w:line="276" w:lineRule="auto"/>
        <w:ind w:left="0" w:firstLine="851"/>
        <w:jc w:val="both"/>
      </w:pPr>
      <w:r>
        <w:t>8.</w:t>
      </w:r>
      <w:r>
        <w:rPr>
          <w:i/>
          <w:iCs/>
        </w:rPr>
        <w:t xml:space="preserve"> Rodzicach -</w:t>
      </w:r>
      <w:r>
        <w:t xml:space="preserve"> należy przez to rozumieć także prawnych opiekunów oraz osoby sprawujące pieczę zastępczą nad dzieckiem; </w:t>
      </w:r>
    </w:p>
    <w:p w14:paraId="0CC0AB26">
      <w:pPr>
        <w:spacing w:line="276" w:lineRule="auto"/>
        <w:ind w:left="0" w:right="55" w:firstLine="851"/>
        <w:jc w:val="both"/>
      </w:pPr>
      <w:r>
        <w:t>9.</w:t>
      </w:r>
      <w:r>
        <w:rPr>
          <w:i/>
          <w:iCs/>
        </w:rPr>
        <w:t xml:space="preserve"> Statucie - </w:t>
      </w:r>
      <w:r>
        <w:t>należy przez to rozumieć niniejszy statut.</w:t>
      </w:r>
    </w:p>
    <w:p w14:paraId="56728F5E">
      <w:pPr>
        <w:pStyle w:val="2"/>
        <w:spacing w:after="97"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2</w:t>
      </w:r>
    </w:p>
    <w:p w14:paraId="03F2FCB1">
      <w:pPr>
        <w:pStyle w:val="3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Cele i zadania szkoły</w:t>
      </w:r>
    </w:p>
    <w:p w14:paraId="3A90BB69"/>
    <w:p w14:paraId="0A39D593">
      <w:pPr>
        <w:spacing w:after="476" w:line="276" w:lineRule="auto"/>
        <w:ind w:left="0" w:right="418" w:firstLine="851"/>
        <w:jc w:val="both"/>
      </w:pPr>
      <w:r>
        <w:rPr>
          <w:b/>
          <w:bCs/>
        </w:rPr>
        <w:t>§ 3.</w:t>
      </w:r>
      <w:r>
        <w:t xml:space="preserve"> Szkoła realizuje cele i zadania wynikające z ustawy oraz z przepisów wydanych na jej podstawie. </w:t>
      </w:r>
    </w:p>
    <w:p w14:paraId="32CEBD5C">
      <w:pPr>
        <w:pStyle w:val="37"/>
        <w:spacing w:line="276" w:lineRule="auto"/>
        <w:ind w:left="-142"/>
        <w:jc w:val="both"/>
      </w:pPr>
      <w:r>
        <w:rPr>
          <w:b/>
          <w:bCs/>
          <w:i/>
          <w:iCs/>
        </w:rPr>
        <w:t>Misja szkoły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 xml:space="preserve">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 xml:space="preserve"> </w:t>
      </w:r>
      <w:r>
        <w:t xml:space="preserve">Szkoła jest miejscem spotkania ludzi różniących się pochodzeniem, przekonaniami, tradycją, </w:t>
      </w:r>
      <w:r>
        <w:br w:type="textWrapping"/>
      </w:r>
      <w:r>
        <w:t xml:space="preserve">z której się wywodzą, wiekiem czy doświadczeniem. Stąd dialog jest podstawowym narzędziem współpracy pomiędzy wszystkimi uczestnikami spotkania. Jakkolwiek podzielona na uczniów </w:t>
      </w:r>
    </w:p>
    <w:p w14:paraId="203DB890">
      <w:pPr>
        <w:pStyle w:val="37"/>
        <w:spacing w:line="276" w:lineRule="auto"/>
        <w:ind w:left="-142"/>
        <w:jc w:val="both"/>
      </w:pPr>
      <w:r>
        <w:t xml:space="preserve">i nauczycieli, szkoła jest wspólnotą, której podstawą jest poczucie bezpieczeństwa i wzajemna troska. Podstawowym celem szkoły jest wspomożenie młodych ludzi w ich procesie samodoskonalenia. Dlatego też poza nauczaniem przedmiotów obowiązkowych, w szkole otaczamy uczniów opieka tutorską. Kolejnym celem naszej szkoły jest kształtowanie umiejętności społecznych, tj. współpracy w grupie oraz postawy odpowiedzialności za siebie </w:t>
      </w:r>
      <w:r>
        <w:br w:type="textWrapping"/>
      </w:r>
      <w:r>
        <w:t xml:space="preserve">i innych. Ideałem przyświecającym naszej szkole jest kształtowanie samodzielnych, świadomych, patriotycznych potrzeb oraz, co równie istotne, zintegrowanego środowiska szkolnego i lokalnego, wspólnie podejmującego różne wyzwania i wspólnie się rozwijającego. </w:t>
      </w:r>
    </w:p>
    <w:p w14:paraId="4EBD6D17">
      <w:pPr>
        <w:pStyle w:val="37"/>
        <w:spacing w:line="276" w:lineRule="auto"/>
        <w:ind w:left="0" w:firstLine="851"/>
        <w:jc w:val="both"/>
        <w:rPr>
          <w:i/>
          <w:iCs/>
        </w:rPr>
      </w:pPr>
      <w:r>
        <w:t>1.</w:t>
      </w:r>
      <w:r>
        <w:rPr>
          <w:i/>
          <w:iCs/>
        </w:rPr>
        <w:t xml:space="preserve"> </w:t>
      </w:r>
      <w:r>
        <w:t>Kształcenie i wychowanie służące rozwijaniu u młodzieży poczucia odpowiedzialności, miłości ojczyzny oraz poszanowania dla polskiego dziedzictwa kulturowego, przy jednoczesnym otwarciu się na wartości kultur Europy i świata.</w:t>
      </w:r>
    </w:p>
    <w:p w14:paraId="35D3DE35">
      <w:pPr>
        <w:spacing w:line="276" w:lineRule="auto"/>
        <w:ind w:left="0" w:right="55" w:firstLine="851"/>
        <w:jc w:val="both"/>
      </w:pPr>
      <w:r>
        <w:t>2. Przygotowanie uczniów do wypełniania obowiązków rodzinnych i obywatelskich w oparciu o zasady solidarności, demokracji, tolerancji, sprawiedliwości i wolności.</w:t>
      </w:r>
    </w:p>
    <w:p w14:paraId="1769F8B1">
      <w:pPr>
        <w:spacing w:line="276" w:lineRule="auto"/>
        <w:ind w:left="0" w:right="55" w:firstLine="851"/>
        <w:jc w:val="both"/>
      </w:pPr>
      <w:r>
        <w:t>3. Wzmacnianie poczucia tożsamości indywidualnej, kulturowej, narodowej, regionalnej, etnicznej, językowej i religijnej.</w:t>
      </w:r>
    </w:p>
    <w:p w14:paraId="7ACA16A6">
      <w:pPr>
        <w:spacing w:line="276" w:lineRule="auto"/>
        <w:ind w:left="0" w:right="55" w:firstLine="851"/>
        <w:jc w:val="both"/>
      </w:pPr>
      <w:r>
        <w:t>4. Formowanie u uczniów poczucia godności własnej osoby i szacunku dla godności innych osób.</w:t>
      </w:r>
    </w:p>
    <w:p w14:paraId="11F92779">
      <w:pPr>
        <w:spacing w:after="121" w:line="276" w:lineRule="auto"/>
        <w:ind w:left="0" w:right="55" w:firstLine="851"/>
        <w:jc w:val="both"/>
      </w:pPr>
      <w:r>
        <w:t>5. Zapewnienie możliwości korzystania z pomocy psychologiczno-pedagogicznej.</w:t>
      </w:r>
    </w:p>
    <w:p w14:paraId="1D0D7F22">
      <w:pPr>
        <w:spacing w:after="121" w:line="276" w:lineRule="auto"/>
        <w:ind w:left="0" w:right="55" w:firstLine="851"/>
        <w:jc w:val="both"/>
      </w:pPr>
      <w:r>
        <w:t>6. Kształtowanie u uczniów postawy otwartej wobec świata i innych ludzi, aktywności w życiu społecznym oraz odpowiedzialności za zbiorowość.</w:t>
      </w:r>
    </w:p>
    <w:p w14:paraId="05085ACF">
      <w:pPr>
        <w:spacing w:after="121" w:line="276" w:lineRule="auto"/>
        <w:ind w:left="0" w:right="55" w:firstLine="851"/>
        <w:jc w:val="both"/>
      </w:pPr>
      <w:r>
        <w:t>7. Kształtowanie postawy uczniów wobec ludzi niepełnosprawnych i potrzebujących, rozwijanie samorządności.</w:t>
      </w:r>
    </w:p>
    <w:p w14:paraId="57E2E112">
      <w:pPr>
        <w:ind w:left="0" w:firstLine="851"/>
        <w:jc w:val="both"/>
      </w:pPr>
      <w:r>
        <w:t>8. Umożliwienie upowszechnianie wiedzy ekologicznej wśród dzieci oraz kształtowanie właściwych postaw wobec problemów ochrony środowiska</w:t>
      </w:r>
    </w:p>
    <w:p w14:paraId="65C6431B">
      <w:pPr>
        <w:pStyle w:val="31"/>
        <w:ind w:left="851"/>
        <w:rPr>
          <w:b/>
          <w:bCs/>
        </w:rPr>
      </w:pPr>
    </w:p>
    <w:p w14:paraId="3A53DC5A">
      <w:pPr>
        <w:pStyle w:val="31"/>
        <w:ind w:left="851"/>
        <w:rPr>
          <w:b/>
          <w:bCs/>
        </w:rPr>
      </w:pPr>
    </w:p>
    <w:p w14:paraId="3610A691">
      <w:pPr>
        <w:pStyle w:val="31"/>
        <w:ind w:left="851"/>
        <w:rPr>
          <w:b/>
          <w:bCs/>
        </w:rPr>
      </w:pPr>
    </w:p>
    <w:p w14:paraId="2D93F2CB">
      <w:pPr>
        <w:pStyle w:val="31"/>
        <w:ind w:left="851"/>
        <w:rPr>
          <w:b/>
          <w:bCs/>
        </w:rPr>
      </w:pPr>
    </w:p>
    <w:p w14:paraId="21C8068C">
      <w:pPr>
        <w:pStyle w:val="31"/>
        <w:ind w:left="851"/>
        <w:rPr>
          <w:b/>
          <w:bCs/>
        </w:rPr>
      </w:pPr>
      <w:r>
        <w:rPr>
          <w:b/>
          <w:bCs/>
        </w:rPr>
        <w:t>§ 4. Działalność edukacyjna szkoły jest  określona przez:</w:t>
      </w:r>
    </w:p>
    <w:p w14:paraId="55983BB9">
      <w:pPr>
        <w:pStyle w:val="31"/>
        <w:ind w:left="851"/>
      </w:pPr>
    </w:p>
    <w:p w14:paraId="11AFE22F">
      <w:pPr>
        <w:spacing w:line="276" w:lineRule="auto"/>
        <w:ind w:left="0" w:right="55" w:firstLine="0"/>
        <w:jc w:val="both"/>
      </w:pPr>
      <w:r>
        <w:t>1) szkolny zestaw programów nauczania, który obejmuje całą działalność szkoły z punktu widzenia dydaktycznego;</w:t>
      </w:r>
    </w:p>
    <w:p w14:paraId="0A214686">
      <w:pPr>
        <w:spacing w:line="276" w:lineRule="auto"/>
        <w:ind w:left="0" w:right="55" w:firstLine="0"/>
        <w:jc w:val="both"/>
      </w:pPr>
      <w:r>
        <w:t xml:space="preserve">2) program wychowawczo-profilaktyczny szkoły, który opisuje wszystkie treści i działania </w:t>
      </w:r>
      <w:r>
        <w:br w:type="textWrapping"/>
      </w:r>
      <w:r>
        <w:t>o charakterze wychowawczym i profilaktycznym;</w:t>
      </w:r>
    </w:p>
    <w:p w14:paraId="3654D933">
      <w:pPr>
        <w:spacing w:line="276" w:lineRule="auto"/>
        <w:ind w:left="0" w:right="55" w:firstLine="0"/>
        <w:jc w:val="both"/>
      </w:pPr>
      <w:r>
        <w:t xml:space="preserve">3) organizowanie bezpłatnego wychowania, nauczania i opiekę w zakresie określonym </w:t>
      </w:r>
    </w:p>
    <w:p w14:paraId="62227A76">
      <w:pPr>
        <w:spacing w:line="276" w:lineRule="auto"/>
        <w:ind w:left="0" w:right="55" w:firstLine="0"/>
        <w:jc w:val="both"/>
      </w:pPr>
      <w:r>
        <w:t>w odrębnych przepisach;</w:t>
      </w:r>
    </w:p>
    <w:p w14:paraId="5FC0EABD">
      <w:pPr>
        <w:spacing w:line="276" w:lineRule="auto"/>
        <w:ind w:left="0" w:right="55" w:firstLine="0"/>
      </w:pPr>
      <w:r>
        <w:t>4) szkoła udziela uczniom, ich rodzicom i nauczycielom pomocy psychologiczno - pedagogicznej poprzez:</w:t>
      </w:r>
    </w:p>
    <w:p w14:paraId="06FA47C1">
      <w:pPr>
        <w:spacing w:after="121" w:line="276" w:lineRule="auto"/>
        <w:ind w:left="284" w:right="55" w:firstLine="142"/>
        <w:jc w:val="both"/>
      </w:pPr>
      <w:r>
        <w:t>a) współpracę z Poradnią Psychologiczno-Pedagogiczną,</w:t>
      </w:r>
    </w:p>
    <w:p w14:paraId="4AD9A3B6">
      <w:pPr>
        <w:spacing w:after="119" w:line="276" w:lineRule="auto"/>
        <w:ind w:left="426" w:right="55" w:firstLine="0"/>
        <w:jc w:val="both"/>
      </w:pPr>
      <w:r>
        <w:t xml:space="preserve">b) współpracę nauczycieli i uczniów z: </w:t>
      </w:r>
    </w:p>
    <w:p w14:paraId="570F8655">
      <w:pPr>
        <w:spacing w:after="119" w:line="276" w:lineRule="auto"/>
        <w:ind w:left="284" w:right="55" w:firstLine="567"/>
        <w:jc w:val="both"/>
      </w:pPr>
      <w:r>
        <w:t xml:space="preserve">- pedagogiem szkolnym, </w:t>
      </w:r>
    </w:p>
    <w:p w14:paraId="3A6D8582">
      <w:pPr>
        <w:spacing w:after="119" w:line="276" w:lineRule="auto"/>
        <w:ind w:left="284" w:right="55" w:firstLine="567"/>
        <w:jc w:val="both"/>
      </w:pPr>
      <w:r>
        <w:t xml:space="preserve">- pedagogiem specjalnym, </w:t>
      </w:r>
    </w:p>
    <w:p w14:paraId="4A44ACF4">
      <w:pPr>
        <w:spacing w:after="119" w:line="276" w:lineRule="auto"/>
        <w:ind w:left="284" w:right="55" w:firstLine="567"/>
        <w:jc w:val="both"/>
      </w:pPr>
      <w:r>
        <w:t xml:space="preserve">- psychologiem, </w:t>
      </w:r>
    </w:p>
    <w:p w14:paraId="4A9F6A97">
      <w:pPr>
        <w:spacing w:after="119" w:line="276" w:lineRule="auto"/>
        <w:ind w:left="284" w:right="55" w:firstLine="567"/>
        <w:jc w:val="both"/>
      </w:pPr>
      <w:r>
        <w:t>- doradcą zawodowym,</w:t>
      </w:r>
    </w:p>
    <w:p w14:paraId="7C24DEC2">
      <w:pPr>
        <w:spacing w:after="121" w:line="276" w:lineRule="auto"/>
        <w:ind w:left="-284" w:right="55" w:firstLine="284"/>
        <w:jc w:val="both"/>
      </w:pPr>
      <w:r>
        <w:t>5) prowadzenie zajęć:</w:t>
      </w:r>
    </w:p>
    <w:p w14:paraId="60C8F487">
      <w:pPr>
        <w:spacing w:after="121" w:line="276" w:lineRule="auto"/>
        <w:ind w:left="567" w:right="55" w:firstLine="338"/>
        <w:jc w:val="both"/>
      </w:pPr>
      <w:r>
        <w:t>- dydaktyczno-wyrównawczych,</w:t>
      </w:r>
    </w:p>
    <w:p w14:paraId="6C19E136">
      <w:pPr>
        <w:spacing w:line="276" w:lineRule="auto"/>
        <w:ind w:left="567" w:right="55" w:firstLine="338"/>
        <w:jc w:val="both"/>
      </w:pPr>
      <w:r>
        <w:t xml:space="preserve">- logopedycznych, </w:t>
      </w:r>
    </w:p>
    <w:p w14:paraId="0B621642">
      <w:pPr>
        <w:spacing w:line="276" w:lineRule="auto"/>
        <w:ind w:left="567" w:right="55" w:firstLine="338"/>
        <w:jc w:val="both"/>
      </w:pPr>
      <w:r>
        <w:t>- rewalidacyjnych,</w:t>
      </w:r>
    </w:p>
    <w:p w14:paraId="0DC47C0B">
      <w:pPr>
        <w:spacing w:line="276" w:lineRule="auto"/>
        <w:ind w:left="567" w:right="55" w:firstLine="338"/>
        <w:jc w:val="both"/>
      </w:pPr>
      <w:r>
        <w:t>- korekcyjno – kompensacyjnych,</w:t>
      </w:r>
    </w:p>
    <w:p w14:paraId="3870B0A4">
      <w:pPr>
        <w:spacing w:line="276" w:lineRule="auto"/>
        <w:ind w:left="567" w:right="55" w:firstLine="338"/>
        <w:jc w:val="both"/>
      </w:pPr>
      <w:r>
        <w:t>- rozwijających kompetencje społeczno – emocjonalne,</w:t>
      </w:r>
    </w:p>
    <w:p w14:paraId="057674AF">
      <w:pPr>
        <w:spacing w:line="276" w:lineRule="auto"/>
        <w:ind w:left="567" w:right="55" w:firstLine="338"/>
        <w:jc w:val="both"/>
      </w:pPr>
      <w:r>
        <w:t>- terapii pedagogicznej,</w:t>
      </w:r>
    </w:p>
    <w:p w14:paraId="1859B86F">
      <w:pPr>
        <w:spacing w:line="276" w:lineRule="auto"/>
        <w:ind w:left="567" w:right="55" w:firstLine="338"/>
        <w:jc w:val="both"/>
      </w:pPr>
      <w:r>
        <w:t xml:space="preserve">- i innych w miarę możliwości finansowych i kadrowych, </w:t>
      </w:r>
    </w:p>
    <w:p w14:paraId="4505488D">
      <w:pPr>
        <w:spacing w:after="119" w:line="276" w:lineRule="auto"/>
        <w:ind w:left="0" w:right="55" w:firstLine="0"/>
        <w:jc w:val="both"/>
      </w:pPr>
      <w:r>
        <w:t>6)  porady i konsultacje;</w:t>
      </w:r>
    </w:p>
    <w:p w14:paraId="76BD14F9">
      <w:pPr>
        <w:spacing w:line="276" w:lineRule="auto"/>
        <w:ind w:left="0" w:right="55" w:firstLine="0"/>
        <w:jc w:val="both"/>
      </w:pPr>
      <w:r>
        <w:t>7) szkoła może prowadzić zajęcia dodatkowe, pozalekcyjne opłacane ze środków budżetowych szkoły lub pozabudżetowych.</w:t>
      </w:r>
    </w:p>
    <w:p w14:paraId="75461667">
      <w:pPr>
        <w:spacing w:line="276" w:lineRule="auto"/>
        <w:ind w:left="0" w:right="55" w:firstLine="0"/>
        <w:jc w:val="both"/>
      </w:pPr>
    </w:p>
    <w:p w14:paraId="7C1D3407">
      <w:pPr>
        <w:spacing w:line="276" w:lineRule="auto"/>
        <w:ind w:left="0" w:right="55" w:firstLine="0"/>
        <w:jc w:val="both"/>
      </w:pPr>
    </w:p>
    <w:p w14:paraId="5A8E6200">
      <w:pPr>
        <w:spacing w:line="276" w:lineRule="auto"/>
        <w:ind w:left="360" w:right="55" w:firstLine="0"/>
        <w:jc w:val="both"/>
      </w:pPr>
    </w:p>
    <w:p w14:paraId="4EDA86CC">
      <w:pPr>
        <w:spacing w:after="113" w:line="276" w:lineRule="auto"/>
        <w:ind w:right="58" w:firstLine="481"/>
        <w:jc w:val="both"/>
        <w:rPr>
          <w:b/>
          <w:bCs/>
        </w:rPr>
      </w:pPr>
      <w:r>
        <w:rPr>
          <w:b/>
          <w:bCs/>
        </w:rPr>
        <w:t>§ 5. Inna działalność szkoły.</w:t>
      </w:r>
    </w:p>
    <w:p w14:paraId="501646E5">
      <w:pPr>
        <w:spacing w:after="113" w:line="276" w:lineRule="auto"/>
        <w:ind w:right="58" w:firstLine="481"/>
        <w:jc w:val="both"/>
        <w:rPr>
          <w:b/>
          <w:bCs/>
        </w:rPr>
      </w:pPr>
    </w:p>
    <w:p w14:paraId="30722125">
      <w:pPr>
        <w:spacing w:line="276" w:lineRule="auto"/>
        <w:ind w:left="0" w:right="55" w:firstLine="851"/>
        <w:jc w:val="both"/>
      </w:pPr>
      <w:r>
        <w:t>1.  Szkoła dba o bezpieczeństwo uczniów i chroni ich zdrowie i życie od chwili wejścia ucznia do szkoły do momentu jej opuszczenia.</w:t>
      </w:r>
    </w:p>
    <w:p w14:paraId="256E4489">
      <w:pPr>
        <w:spacing w:line="276" w:lineRule="auto"/>
        <w:ind w:left="0" w:right="55" w:firstLine="851"/>
        <w:jc w:val="both"/>
      </w:pPr>
      <w:r>
        <w:t>2. Szkoła zapewnia uczniom opiekę podczas zajęć zorganizowanych przez szkołę poza jej terenem.</w:t>
      </w:r>
    </w:p>
    <w:p w14:paraId="1248092C">
      <w:pPr>
        <w:spacing w:line="276" w:lineRule="auto"/>
        <w:ind w:left="0" w:right="55" w:firstLine="851"/>
        <w:jc w:val="both"/>
      </w:pPr>
      <w:r>
        <w:t>3. Wszyscy uczniowie mają obowiązek dostosowania się do poleceń nauczycieli dyżurujących oraz pracowników obsługi podczas przerw międzylekcyjnych.</w:t>
      </w:r>
    </w:p>
    <w:p w14:paraId="7094A8CF">
      <w:pPr>
        <w:spacing w:after="121" w:line="276" w:lineRule="auto"/>
        <w:ind w:left="-142" w:right="55" w:firstLine="993"/>
        <w:jc w:val="both"/>
      </w:pPr>
      <w:r>
        <w:t>4. Uczniom nie wolno bez opieki opuszczać terenu szkoły.</w:t>
      </w:r>
    </w:p>
    <w:p w14:paraId="1F5615A2">
      <w:pPr>
        <w:spacing w:line="276" w:lineRule="auto"/>
        <w:ind w:left="0" w:right="55" w:firstLine="993"/>
        <w:jc w:val="both"/>
      </w:pPr>
      <w:r>
        <w:t>5. Szkoła nie ponosi odpowiedzialności za rzeczy pozostawione bez opieki np.: telefon komórkowy, biżuteria, zegarek itp.</w:t>
      </w:r>
    </w:p>
    <w:p w14:paraId="7E8F860F">
      <w:pPr>
        <w:spacing w:line="276" w:lineRule="auto"/>
        <w:ind w:left="0" w:right="55" w:firstLine="993"/>
        <w:jc w:val="both"/>
      </w:pPr>
      <w:r>
        <w:t>6. Szkoła zapewnia uczniom dostęp do internetu oraz podejmuje działania zabezpieczające przed dostępem do treści, które mogą stanowić zagrożenie dla ich prawidłowego rozwoju poprzez instalowanie oprogramowania zabezpieczającego.</w:t>
      </w:r>
    </w:p>
    <w:p w14:paraId="2C1160AD">
      <w:pPr>
        <w:spacing w:line="276" w:lineRule="auto"/>
        <w:ind w:left="-142" w:right="55" w:firstLine="0"/>
        <w:jc w:val="both"/>
      </w:pPr>
    </w:p>
    <w:p w14:paraId="43850962">
      <w:pPr>
        <w:spacing w:line="276" w:lineRule="auto"/>
        <w:ind w:left="-142" w:right="55" w:firstLine="0"/>
        <w:jc w:val="both"/>
      </w:pPr>
    </w:p>
    <w:p w14:paraId="7ABECB8A">
      <w:pPr>
        <w:spacing w:line="276" w:lineRule="auto"/>
        <w:ind w:left="-142" w:right="55" w:firstLine="0"/>
        <w:jc w:val="both"/>
      </w:pPr>
    </w:p>
    <w:p w14:paraId="44CF94BD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3</w:t>
      </w:r>
    </w:p>
    <w:p w14:paraId="6A89F059">
      <w:pPr>
        <w:pStyle w:val="3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Organy szkoły i ich kompetencje</w:t>
      </w:r>
    </w:p>
    <w:p w14:paraId="28771B2A"/>
    <w:p w14:paraId="7587A9B0"/>
    <w:p w14:paraId="3A7F242B">
      <w:pPr>
        <w:pStyle w:val="37"/>
        <w:ind w:left="851"/>
        <w:jc w:val="both"/>
        <w:rPr>
          <w:b/>
          <w:bCs/>
        </w:rPr>
      </w:pPr>
      <w:r>
        <w:rPr>
          <w:b/>
          <w:bCs/>
        </w:rPr>
        <w:t xml:space="preserve"> § 6. </w:t>
      </w:r>
      <w:r>
        <w:t xml:space="preserve"> </w:t>
      </w:r>
      <w:r>
        <w:rPr>
          <w:b/>
          <w:bCs/>
        </w:rPr>
        <w:t>Organami szkoły są:</w:t>
      </w:r>
    </w:p>
    <w:p w14:paraId="42855B6B">
      <w:pPr>
        <w:pStyle w:val="37"/>
        <w:ind w:left="851"/>
        <w:jc w:val="both"/>
        <w:rPr>
          <w:b/>
          <w:bCs/>
        </w:rPr>
      </w:pPr>
    </w:p>
    <w:p w14:paraId="75DAE156">
      <w:pPr>
        <w:pStyle w:val="37"/>
        <w:jc w:val="both"/>
        <w:rPr>
          <w:b/>
          <w:bCs/>
        </w:rPr>
      </w:pPr>
    </w:p>
    <w:p w14:paraId="61FF2A93">
      <w:pPr>
        <w:pStyle w:val="37"/>
        <w:spacing w:line="276" w:lineRule="auto"/>
        <w:ind w:left="557" w:firstLine="0"/>
        <w:jc w:val="both"/>
        <w:rPr>
          <w:b/>
          <w:bCs/>
        </w:rPr>
      </w:pPr>
      <w:r>
        <w:t>1.  Dyrektor szkoły- Dyrektor Szkoły Podstawowej;</w:t>
      </w:r>
    </w:p>
    <w:p w14:paraId="5D737875">
      <w:pPr>
        <w:pStyle w:val="37"/>
        <w:spacing w:line="276" w:lineRule="auto"/>
        <w:ind w:left="557" w:firstLine="0"/>
        <w:jc w:val="both"/>
        <w:rPr>
          <w:b/>
          <w:bCs/>
        </w:rPr>
      </w:pPr>
      <w:r>
        <w:t>2. Rada Pedagogiczna Szkoły Podstawowej;</w:t>
      </w:r>
    </w:p>
    <w:p w14:paraId="31E115B1">
      <w:pPr>
        <w:pStyle w:val="37"/>
        <w:spacing w:line="276" w:lineRule="auto"/>
        <w:ind w:left="557" w:firstLine="0"/>
        <w:jc w:val="both"/>
      </w:pPr>
      <w:r>
        <w:t>3. Rada Rodziców Szkoły Podstawowej;</w:t>
      </w:r>
    </w:p>
    <w:p w14:paraId="230A0470">
      <w:pPr>
        <w:pStyle w:val="37"/>
        <w:spacing w:line="276" w:lineRule="auto"/>
        <w:ind w:left="557" w:firstLine="0"/>
        <w:jc w:val="both"/>
      </w:pPr>
      <w:r>
        <w:t>4. Samorząd Uczniowski Szkoły Podstawowej.</w:t>
      </w:r>
    </w:p>
    <w:p w14:paraId="5129EF65">
      <w:pPr>
        <w:pStyle w:val="37"/>
        <w:spacing w:line="276" w:lineRule="auto"/>
        <w:ind w:left="557" w:firstLine="0"/>
        <w:jc w:val="both"/>
      </w:pPr>
    </w:p>
    <w:p w14:paraId="597B1A6A">
      <w:pPr>
        <w:pStyle w:val="37"/>
        <w:spacing w:line="276" w:lineRule="auto"/>
        <w:ind w:left="557" w:firstLine="0"/>
        <w:jc w:val="both"/>
      </w:pPr>
    </w:p>
    <w:p w14:paraId="5B882803">
      <w:pPr>
        <w:pStyle w:val="37"/>
        <w:jc w:val="both"/>
      </w:pPr>
    </w:p>
    <w:p w14:paraId="52590E0F">
      <w:pPr>
        <w:pStyle w:val="37"/>
        <w:spacing w:line="276" w:lineRule="auto"/>
        <w:ind w:firstLine="481"/>
        <w:jc w:val="both"/>
        <w:rPr>
          <w:b/>
          <w:bCs/>
        </w:rPr>
      </w:pPr>
      <w:r>
        <w:rPr>
          <w:b/>
          <w:bCs/>
        </w:rPr>
        <w:t>§ 7. Zadania dyrektora szkoły wynikające z prawa oświatowego:</w:t>
      </w:r>
    </w:p>
    <w:p w14:paraId="1AE87388">
      <w:pPr>
        <w:pStyle w:val="37"/>
        <w:spacing w:line="276" w:lineRule="auto"/>
        <w:ind w:firstLine="481"/>
        <w:jc w:val="both"/>
        <w:rPr>
          <w:b/>
          <w:bCs/>
        </w:rPr>
      </w:pPr>
    </w:p>
    <w:p w14:paraId="6896C002">
      <w:pPr>
        <w:pStyle w:val="37"/>
        <w:spacing w:line="276" w:lineRule="auto"/>
        <w:jc w:val="both"/>
        <w:rPr>
          <w:b/>
          <w:bCs/>
        </w:rPr>
      </w:pPr>
    </w:p>
    <w:p w14:paraId="080D2A3B">
      <w:pPr>
        <w:pStyle w:val="37"/>
        <w:spacing w:line="276" w:lineRule="auto"/>
        <w:ind w:left="0" w:firstLine="0"/>
        <w:jc w:val="both"/>
      </w:pPr>
      <w:r>
        <w:t>1) dyrektor szkoły, kieruje szkołą, jest jej przedstawicielem na zewnątrz, przełożonym służbowym dla wszystkich pracowników szkoły, przewodniczącym rady pedagogicznej;</w:t>
      </w:r>
    </w:p>
    <w:p w14:paraId="368BF99E">
      <w:pPr>
        <w:pStyle w:val="37"/>
        <w:spacing w:line="276" w:lineRule="auto"/>
        <w:ind w:left="0" w:firstLine="0"/>
        <w:jc w:val="both"/>
      </w:pPr>
      <w:r>
        <w:t>2) sprawuje nadzór pedagogiczny;</w:t>
      </w:r>
    </w:p>
    <w:p w14:paraId="54D8A510">
      <w:pPr>
        <w:pStyle w:val="37"/>
        <w:spacing w:line="276" w:lineRule="auto"/>
        <w:ind w:left="0" w:firstLine="0"/>
        <w:jc w:val="both"/>
      </w:pPr>
      <w:r>
        <w:t>3) realizuje uchwały rady rodziców oraz rady pedagogicznej, podjęte w ramach ich kompetencji stanowiących;</w:t>
      </w:r>
    </w:p>
    <w:p w14:paraId="2A6C389B">
      <w:pPr>
        <w:pStyle w:val="37"/>
        <w:spacing w:line="276" w:lineRule="auto"/>
        <w:ind w:left="0" w:firstLine="0"/>
        <w:jc w:val="both"/>
      </w:pPr>
      <w:r>
        <w:t xml:space="preserve">4) dysponuje środkami określonymi w planie finansowym szkoły zaopiniowanym przez radę pedagogiczną i radę rodziców i ponosi odpowiedzialność za ich prawidłowe wykorzystanie, </w:t>
      </w:r>
    </w:p>
    <w:p w14:paraId="16414A81">
      <w:pPr>
        <w:pStyle w:val="37"/>
        <w:spacing w:line="276" w:lineRule="auto"/>
        <w:ind w:left="0" w:firstLine="0"/>
        <w:jc w:val="both"/>
      </w:pPr>
      <w:r>
        <w:t>a także może organizować administracyjną, finansową i gospodarczą obsługę szkoły;</w:t>
      </w:r>
    </w:p>
    <w:p w14:paraId="383B7C81">
      <w:pPr>
        <w:pStyle w:val="37"/>
        <w:spacing w:line="276" w:lineRule="auto"/>
        <w:ind w:left="0" w:firstLine="0"/>
        <w:jc w:val="both"/>
      </w:pPr>
      <w:r>
        <w:t xml:space="preserve">5) wykonuje zadania związane z zapewnieniem bezpieczeństwa uczniom i nauczycielom    </w:t>
      </w:r>
    </w:p>
    <w:p w14:paraId="61D3FBB8">
      <w:pPr>
        <w:pStyle w:val="37"/>
        <w:spacing w:line="276" w:lineRule="auto"/>
        <w:ind w:left="0" w:firstLine="0"/>
        <w:jc w:val="both"/>
      </w:pPr>
      <w:r>
        <w:t>w czasie zajęć organizowanych przez szkołę;</w:t>
      </w:r>
    </w:p>
    <w:p w14:paraId="1C6CBF47">
      <w:pPr>
        <w:pStyle w:val="37"/>
        <w:spacing w:line="276" w:lineRule="auto"/>
        <w:ind w:left="0" w:firstLine="0"/>
        <w:jc w:val="both"/>
      </w:pPr>
      <w:r>
        <w:t>6) wykonuje inne zadania wynikające z przepisów szczególnych;</w:t>
      </w:r>
    </w:p>
    <w:p w14:paraId="12F2BCD2">
      <w:pPr>
        <w:pStyle w:val="37"/>
        <w:spacing w:line="276" w:lineRule="auto"/>
        <w:ind w:left="0" w:firstLine="0"/>
        <w:jc w:val="both"/>
      </w:pPr>
      <w:r>
        <w:t>7) współdziała ze szkołami wyższymi w organizacji praktyk pedagogicznych;</w:t>
      </w:r>
    </w:p>
    <w:p w14:paraId="05427658">
      <w:pPr>
        <w:pStyle w:val="37"/>
        <w:spacing w:line="276" w:lineRule="auto"/>
        <w:ind w:left="0" w:firstLine="0"/>
        <w:jc w:val="both"/>
      </w:pPr>
      <w:r>
        <w:t>8) stwarza warunki do działania w szkole wolontariatu;</w:t>
      </w:r>
    </w:p>
    <w:p w14:paraId="61C2CE55">
      <w:pPr>
        <w:pStyle w:val="37"/>
        <w:spacing w:line="276" w:lineRule="auto"/>
        <w:ind w:left="0" w:firstLine="0"/>
        <w:jc w:val="both"/>
      </w:pPr>
      <w:r>
        <w:t>9) odpowiada za realizację zaleceń wynikających z orzeczenia o potrzebie kształcenia specjalnego ucznia;</w:t>
      </w:r>
    </w:p>
    <w:p w14:paraId="05ECBE94">
      <w:pPr>
        <w:pStyle w:val="37"/>
        <w:spacing w:line="276" w:lineRule="auto"/>
        <w:ind w:left="0" w:firstLine="0"/>
        <w:jc w:val="both"/>
      </w:pPr>
      <w:r>
        <w:t>10) wdraża odpowiednie środki techniczne i organizacyjne zapewniające zgodność przetwarzania danych osobowych przez szkołę z przepisami o ochronie danych osobowych;</w:t>
      </w:r>
    </w:p>
    <w:p w14:paraId="3DDB89C8">
      <w:pPr>
        <w:pStyle w:val="37"/>
        <w:spacing w:line="276" w:lineRule="auto"/>
        <w:ind w:left="0" w:firstLine="0"/>
        <w:jc w:val="both"/>
      </w:pPr>
      <w:r>
        <w:t>11) podejmowania działań umożliwiających rozwiązywanie sytuacji konfliktowych wewnątrz szkoły;</w:t>
      </w:r>
    </w:p>
    <w:p w14:paraId="4552D4AF">
      <w:pPr>
        <w:pStyle w:val="37"/>
        <w:spacing w:line="276" w:lineRule="auto"/>
        <w:ind w:left="0" w:firstLine="0"/>
        <w:jc w:val="both"/>
      </w:pPr>
      <w:r>
        <w:t>12)  jeżeli rada pedagogiczna nie podejmie uchwały, o której mowa w art. 70 ust.1 pkt 2 – prawo oświatowe, o wynikach klasyfikacji i promocji uczniów rozstrzyga dyrektor szkoły;</w:t>
      </w:r>
    </w:p>
    <w:p w14:paraId="4FE70FFA">
      <w:pPr>
        <w:pStyle w:val="37"/>
        <w:spacing w:line="276" w:lineRule="auto"/>
        <w:ind w:left="0" w:firstLine="0"/>
        <w:jc w:val="both"/>
      </w:pPr>
      <w:r>
        <w:t xml:space="preserve"> 13) dbania o autorytet rady pedagogicznej, ochrony praw i godności nauczycieli,        oddziaływania na postawę nauczycieli, pobudzania ich do pracy twórczej, innowacji                </w:t>
      </w:r>
      <w:r>
        <w:br w:type="textWrapping"/>
      </w:r>
      <w:r>
        <w:t xml:space="preserve"> i podnoszenia kwalifikacji;</w:t>
      </w:r>
    </w:p>
    <w:p w14:paraId="7B06BD2E">
      <w:pPr>
        <w:pStyle w:val="37"/>
        <w:spacing w:line="276" w:lineRule="auto"/>
        <w:ind w:left="0" w:firstLine="0"/>
        <w:jc w:val="both"/>
      </w:pPr>
      <w:r>
        <w:t xml:space="preserve"> 14) zapoznawania rady pedagogicznej z obowiązującymi przepisami prawa oświatowego oraz omawiania trybu i form ich realizacji;</w:t>
      </w:r>
    </w:p>
    <w:p w14:paraId="0B00FEFA">
      <w:pPr>
        <w:pStyle w:val="37"/>
        <w:spacing w:line="276" w:lineRule="auto"/>
        <w:ind w:left="0" w:firstLine="0"/>
        <w:jc w:val="both"/>
      </w:pPr>
      <w:r>
        <w:t xml:space="preserve"> 15) odpowiedzialność za właściwą organizację i przebieg egzaminu w klasie 8;</w:t>
      </w:r>
    </w:p>
    <w:p w14:paraId="0BDA157B">
      <w:pPr>
        <w:pStyle w:val="37"/>
        <w:spacing w:line="276" w:lineRule="auto"/>
        <w:ind w:left="0" w:firstLine="0"/>
        <w:jc w:val="both"/>
      </w:pPr>
      <w:r>
        <w:t xml:space="preserve"> 16) przedstawianie radzie pedagogicznej co najmniej dwa razy w roku szkolnym ogólnych wniosków wynikających ze sprawowanego nadzoru pedagogicznego oraz informacji              </w:t>
      </w:r>
      <w:r>
        <w:br w:type="textWrapping"/>
      </w:r>
      <w:r>
        <w:t>o działalności szkoły;</w:t>
      </w:r>
    </w:p>
    <w:p w14:paraId="65401DC9">
      <w:pPr>
        <w:pStyle w:val="37"/>
        <w:spacing w:line="276" w:lineRule="auto"/>
        <w:ind w:left="0" w:firstLine="0"/>
        <w:jc w:val="both"/>
      </w:pPr>
      <w:r>
        <w:t>17) wstrzymanie wykonania uchwał rady pedagogicznej, podjętych w ramach jej kompetencji stanowiących, niezgodnych z przepisami prawa;</w:t>
      </w:r>
    </w:p>
    <w:p w14:paraId="5844AA89">
      <w:pPr>
        <w:pStyle w:val="37"/>
        <w:spacing w:line="276" w:lineRule="auto"/>
        <w:ind w:left="0" w:firstLine="0"/>
        <w:jc w:val="both"/>
      </w:pPr>
      <w:r>
        <w:t>18) kontrolowanie spełniania obowiązku szkolnego przez dzieci mieszkające w obwodzie szkoły podstawowej;</w:t>
      </w:r>
    </w:p>
    <w:p w14:paraId="796DDA98">
      <w:pPr>
        <w:spacing w:line="276" w:lineRule="auto"/>
        <w:ind w:left="0" w:right="55" w:firstLine="0"/>
        <w:jc w:val="both"/>
      </w:pPr>
      <w:r>
        <w:t>19) podawanie do publicznej wiadomości wykazu podręczników, które będą obowiązywać od początku następnego roku szkolnego;</w:t>
      </w:r>
    </w:p>
    <w:p w14:paraId="1AB14C34">
      <w:pPr>
        <w:spacing w:line="276" w:lineRule="auto"/>
        <w:ind w:left="0" w:right="55" w:firstLine="0"/>
        <w:jc w:val="both"/>
      </w:pPr>
      <w:r>
        <w:t>20) dopuszczanie do użytku w szkole zaproponowanych przez nauczycieli programów nauczania, podręczników, materiałów edukacyjnych oraz ćwiczeniowych, na zasadach określonych w odrębnych przepisach;</w:t>
      </w:r>
    </w:p>
    <w:p w14:paraId="74DE215C">
      <w:pPr>
        <w:spacing w:line="276" w:lineRule="auto"/>
        <w:ind w:left="0" w:right="55" w:firstLine="0"/>
        <w:jc w:val="both"/>
      </w:pPr>
      <w:r>
        <w:t>21) organizowanie nauczania uczniowi, który posiada orzeczenie o potrzebie indywidualnego nauczania;</w:t>
      </w:r>
    </w:p>
    <w:p w14:paraId="0AE68354">
      <w:pPr>
        <w:spacing w:line="276" w:lineRule="auto"/>
        <w:ind w:left="0" w:right="55" w:firstLine="0"/>
        <w:jc w:val="both"/>
      </w:pPr>
      <w:r>
        <w:t xml:space="preserve"> 22) ustalanie dodatkowych dni wolnych od zajęć dydaktyczno-wychowawczych, po zasięgnięciu opinii rady pedagogicznej, samorządu uczniowskiego i rady rodziców;</w:t>
      </w:r>
    </w:p>
    <w:p w14:paraId="39F919EC">
      <w:pPr>
        <w:spacing w:line="276" w:lineRule="auto"/>
        <w:ind w:left="0" w:right="55" w:firstLine="0"/>
        <w:jc w:val="both"/>
      </w:pPr>
      <w:r>
        <w:t xml:space="preserve">23) organizowanie pomocy psychologiczno-pedagogicznej uczniom, rodzicom uczniów       </w:t>
      </w:r>
      <w:r>
        <w:br w:type="textWrapping"/>
      </w:r>
      <w:r>
        <w:t>i nauczycielom, w oparciu o obowiązujące w tym zakresie przepisy prawa w tym realizacja zaleceń wynikających z orzeczeń o potrzebie kształcenia specjalnego u ucznia;</w:t>
      </w:r>
    </w:p>
    <w:p w14:paraId="5FED7A74">
      <w:pPr>
        <w:spacing w:line="276" w:lineRule="auto"/>
        <w:ind w:left="0" w:right="55" w:firstLine="0"/>
        <w:jc w:val="both"/>
      </w:pPr>
      <w:r>
        <w:t>24) ustalanie na podstawie ramowego planu nauczania, w tym tygodniowego wymiaru godzin poszczególnych zajęć edukacyjnych dla poszczególnych klas na danym etapie nauczania;</w:t>
      </w:r>
    </w:p>
    <w:p w14:paraId="4CE7CC44">
      <w:pPr>
        <w:spacing w:line="276" w:lineRule="auto"/>
        <w:ind w:left="0" w:right="55" w:firstLine="0"/>
        <w:jc w:val="both"/>
      </w:pPr>
    </w:p>
    <w:p w14:paraId="158634F2">
      <w:pPr>
        <w:spacing w:line="276" w:lineRule="auto"/>
        <w:ind w:left="0" w:right="55" w:firstLine="0"/>
        <w:jc w:val="both"/>
      </w:pPr>
    </w:p>
    <w:p w14:paraId="0AF5B31A">
      <w:pPr>
        <w:spacing w:line="276" w:lineRule="auto"/>
        <w:ind w:left="0" w:right="55" w:firstLine="0"/>
        <w:jc w:val="both"/>
      </w:pPr>
    </w:p>
    <w:p w14:paraId="74E6263F">
      <w:pPr>
        <w:spacing w:line="276" w:lineRule="auto"/>
        <w:ind w:left="0" w:right="55" w:firstLine="0"/>
        <w:jc w:val="both"/>
      </w:pPr>
    </w:p>
    <w:p w14:paraId="531E2E58">
      <w:pPr>
        <w:spacing w:line="276" w:lineRule="auto"/>
        <w:ind w:left="0" w:right="55" w:firstLine="0"/>
        <w:jc w:val="both"/>
      </w:pPr>
    </w:p>
    <w:p w14:paraId="12598B25">
      <w:pPr>
        <w:spacing w:line="276" w:lineRule="auto"/>
        <w:ind w:right="55"/>
      </w:pPr>
    </w:p>
    <w:p w14:paraId="463EBFD7">
      <w:pPr>
        <w:spacing w:line="276" w:lineRule="auto"/>
        <w:ind w:left="0" w:right="55" w:firstLine="851"/>
        <w:jc w:val="both"/>
        <w:rPr>
          <w:b/>
          <w:bCs/>
        </w:rPr>
      </w:pPr>
      <w:r>
        <w:rPr>
          <w:b/>
          <w:bCs/>
        </w:rPr>
        <w:t xml:space="preserve">§ 8.  Zadania dyrektora szkoły jako kierownika zakładu pracy dla zatrudnionych w szkole nauczycieli i pracowników niebędących nauczycielami należy </w:t>
      </w:r>
      <w:r>
        <w:rPr>
          <w:b/>
          <w:bCs/>
        </w:rPr>
        <w:br w:type="textWrapping"/>
      </w:r>
      <w:r>
        <w:rPr>
          <w:b/>
          <w:bCs/>
        </w:rPr>
        <w:t>w szczególności:</w:t>
      </w:r>
    </w:p>
    <w:p w14:paraId="33E21C8E">
      <w:pPr>
        <w:spacing w:line="276" w:lineRule="auto"/>
        <w:ind w:right="55" w:firstLine="338"/>
      </w:pPr>
    </w:p>
    <w:p w14:paraId="6657F5B3">
      <w:pPr>
        <w:spacing w:after="121" w:line="276" w:lineRule="auto"/>
        <w:ind w:left="0" w:right="55" w:firstLine="0"/>
      </w:pPr>
      <w:r>
        <w:tab/>
      </w:r>
    </w:p>
    <w:p w14:paraId="39E03715">
      <w:pPr>
        <w:spacing w:line="276" w:lineRule="auto"/>
        <w:ind w:left="-10" w:right="55" w:firstLine="0"/>
        <w:jc w:val="both"/>
      </w:pPr>
      <w:r>
        <w:t>1) decydowanie w sprawach zatrudnienia i zwalniania nauczycieli oraz innych pracowników szkoły w oparciu o obowiązujące przepisy prawa w tym zakresie;</w:t>
      </w:r>
    </w:p>
    <w:p w14:paraId="69AE0076">
      <w:pPr>
        <w:spacing w:line="276" w:lineRule="auto"/>
        <w:ind w:left="-10" w:right="55" w:firstLine="0"/>
        <w:jc w:val="both"/>
      </w:pPr>
      <w:r>
        <w:t>2) występowania z wnioskami w sprawach odznaczeń, nagród i innych wyróżnień dla nauczycieli oraz innych pracowników szkoły;</w:t>
      </w:r>
    </w:p>
    <w:p w14:paraId="535494EB">
      <w:pPr>
        <w:spacing w:line="276" w:lineRule="auto"/>
        <w:ind w:left="-10" w:right="55" w:firstLine="0"/>
        <w:jc w:val="both"/>
      </w:pPr>
      <w:r>
        <w:t>3) dokonywanie oceny pracy nauczycieli oraz pozostałych pracowników zgodnie                           z obowiązującymi w tym zakresie przepisami;</w:t>
      </w:r>
    </w:p>
    <w:p w14:paraId="6EE1E458">
      <w:pPr>
        <w:spacing w:after="121" w:line="276" w:lineRule="auto"/>
        <w:ind w:left="-10" w:right="55" w:firstLine="0"/>
        <w:jc w:val="both"/>
      </w:pPr>
      <w:r>
        <w:t>4) tworzenie warunków do rozwijania samorządnej i samodzielnej pracy uczniów;</w:t>
      </w:r>
    </w:p>
    <w:p w14:paraId="6B01F02A">
      <w:pPr>
        <w:spacing w:line="276" w:lineRule="auto"/>
        <w:ind w:left="-10" w:right="55" w:firstLine="0"/>
        <w:jc w:val="both"/>
      </w:pPr>
      <w:r>
        <w:t>5) zapewnienie pomocy nauczycielom w realizacji ich zdań oraz doskonaleniu zawodowym;</w:t>
      </w:r>
    </w:p>
    <w:p w14:paraId="44676030">
      <w:pPr>
        <w:spacing w:line="276" w:lineRule="auto"/>
        <w:ind w:left="-10" w:right="55" w:firstLine="0"/>
        <w:jc w:val="both"/>
      </w:pPr>
      <w:r>
        <w:t>6) zapewnienie, w miarę możliwości, odpowiednich warunków organizacyjnych do realizacji zadań dydaktycznych i opiekuńczo-wychowawczych;</w:t>
      </w:r>
    </w:p>
    <w:p w14:paraId="4CE1DEB0">
      <w:pPr>
        <w:spacing w:line="276" w:lineRule="auto"/>
        <w:ind w:left="-10" w:right="55" w:firstLine="0"/>
        <w:jc w:val="both"/>
      </w:pPr>
      <w:r>
        <w:t>7) zapewnianie bezpieczeństwa uczniom i nauczycielom w czasie zajęć organizowanych przez szkołę;</w:t>
      </w:r>
    </w:p>
    <w:p w14:paraId="1028EA32">
      <w:pPr>
        <w:spacing w:after="119" w:line="276" w:lineRule="auto"/>
        <w:ind w:left="-10" w:right="55" w:firstLine="0"/>
        <w:jc w:val="both"/>
      </w:pPr>
      <w:r>
        <w:t>8) organizowanie procesu awansu zawodowego nauczycieli;</w:t>
      </w:r>
    </w:p>
    <w:p w14:paraId="0CAD34FE">
      <w:pPr>
        <w:spacing w:after="2" w:line="276" w:lineRule="auto"/>
        <w:ind w:left="-10" w:right="55" w:firstLine="0"/>
        <w:jc w:val="both"/>
      </w:pPr>
      <w:r>
        <w:t>9) zawieszenie w pełnieniu obowiązków nauczycieli oraz innych pracowników szkoły przeciwko którym wszczęto postępowanie karne lub złożono wniosek o wszczęcie postępowania karnego;</w:t>
      </w:r>
    </w:p>
    <w:p w14:paraId="6BD6A9EB">
      <w:pPr>
        <w:spacing w:line="276" w:lineRule="auto"/>
        <w:ind w:left="-10" w:right="55" w:firstLine="0"/>
        <w:jc w:val="both"/>
      </w:pPr>
      <w:r>
        <w:t>10) zawieszenie w pełnieniu obowiązków nauczycieli oraz innych pracowników szkoły jeżeli wszczęte postępowanie karne lub złożony wniosek o wszczęcie postępowania dyscyplinarnego dotyczy naruszenia praw i dobra dziecka;</w:t>
      </w:r>
    </w:p>
    <w:p w14:paraId="25419EAC">
      <w:pPr>
        <w:spacing w:line="276" w:lineRule="auto"/>
        <w:ind w:left="-10" w:right="55" w:firstLine="0"/>
        <w:jc w:val="both"/>
      </w:pPr>
      <w:r>
        <w:t xml:space="preserve">11)  współdziałanie z zakładowymi organizacjami związkowymi, w zakresie ustalonym      </w:t>
      </w:r>
      <w:r>
        <w:br w:type="textWrapping"/>
      </w:r>
      <w:r>
        <w:t>w odrębnych przepisach;</w:t>
      </w:r>
    </w:p>
    <w:p w14:paraId="61710187">
      <w:pPr>
        <w:spacing w:line="276" w:lineRule="auto"/>
        <w:ind w:left="-10" w:right="55" w:firstLine="0"/>
        <w:jc w:val="both"/>
      </w:pPr>
      <w:r>
        <w:t>12) administrowanie zakładowym funduszem świadczeń socjalnych, zgodnie z ustalonym regulaminem powyższego funduszu, stanowiącym odrębny dokument;</w:t>
      </w:r>
    </w:p>
    <w:p w14:paraId="410C91B0">
      <w:pPr>
        <w:pStyle w:val="31"/>
        <w:spacing w:line="276" w:lineRule="auto"/>
        <w:ind w:left="360" w:right="55" w:firstLine="0"/>
        <w:jc w:val="both"/>
      </w:pPr>
    </w:p>
    <w:p w14:paraId="0651C36F">
      <w:pPr>
        <w:pStyle w:val="31"/>
        <w:spacing w:line="276" w:lineRule="auto"/>
        <w:ind w:left="360" w:right="55" w:firstLine="0"/>
        <w:jc w:val="both"/>
      </w:pPr>
    </w:p>
    <w:p w14:paraId="1B109D30">
      <w:pPr>
        <w:spacing w:line="276" w:lineRule="auto"/>
        <w:ind w:right="55"/>
        <w:jc w:val="both"/>
      </w:pPr>
    </w:p>
    <w:p w14:paraId="1AAAB357">
      <w:pPr>
        <w:spacing w:line="276" w:lineRule="auto"/>
        <w:ind w:right="55" w:firstLine="481"/>
        <w:jc w:val="both"/>
        <w:rPr>
          <w:b/>
          <w:bCs/>
        </w:rPr>
      </w:pPr>
      <w:r>
        <w:rPr>
          <w:b/>
          <w:bCs/>
        </w:rPr>
        <w:t>§ 9. Inne zadania dyrektora:</w:t>
      </w:r>
    </w:p>
    <w:p w14:paraId="71D4D4CD">
      <w:pPr>
        <w:spacing w:line="276" w:lineRule="auto"/>
        <w:ind w:right="55"/>
        <w:jc w:val="both"/>
      </w:pPr>
    </w:p>
    <w:p w14:paraId="23F94C4E">
      <w:pPr>
        <w:spacing w:line="276" w:lineRule="auto"/>
        <w:ind w:right="55"/>
        <w:jc w:val="both"/>
      </w:pPr>
    </w:p>
    <w:p w14:paraId="4754781A">
      <w:pPr>
        <w:spacing w:line="276" w:lineRule="auto"/>
        <w:ind w:left="0" w:firstLine="0"/>
        <w:jc w:val="both"/>
      </w:pPr>
      <w:r>
        <w:t>1) dyrektor szkoły w wykonywaniu swoich zadań współpracuje z radą pedagogiczną, radą rodziców i samorządem uczniowskim;</w:t>
      </w:r>
    </w:p>
    <w:p w14:paraId="0E90520B">
      <w:pPr>
        <w:spacing w:line="276" w:lineRule="auto"/>
        <w:ind w:left="0" w:right="55" w:firstLine="0"/>
        <w:jc w:val="both"/>
      </w:pPr>
      <w:r>
        <w:t>2) dyrektor podejmuje decyzje we wszystkich sprawach związanych z właściwą organizacją procesu dydaktycznego, wychowawczego i opiekuńczego w szkole;</w:t>
      </w:r>
    </w:p>
    <w:p w14:paraId="51A8263E">
      <w:pPr>
        <w:spacing w:after="489" w:line="276" w:lineRule="auto"/>
        <w:ind w:left="0" w:right="55" w:firstLine="0"/>
        <w:jc w:val="both"/>
      </w:pPr>
      <w:r>
        <w:t>3) podczas nieobecności w pracy dyrektora, jego uprawnienia i obowiązki przejmuje nauczyciel wyznaczony drogą zarządzenia Wójta Gminy Wydminy.</w:t>
      </w:r>
    </w:p>
    <w:p w14:paraId="076E8511">
      <w:pPr>
        <w:spacing w:line="276" w:lineRule="auto"/>
        <w:ind w:left="851"/>
        <w:rPr>
          <w:b/>
          <w:bCs/>
        </w:rPr>
      </w:pPr>
      <w:r>
        <w:rPr>
          <w:b/>
          <w:bCs/>
        </w:rPr>
        <w:t>§ 10.  Rada Pedagogiczna.</w:t>
      </w:r>
    </w:p>
    <w:p w14:paraId="17BEE977">
      <w:pPr>
        <w:spacing w:line="276" w:lineRule="auto"/>
        <w:rPr>
          <w:b/>
          <w:bCs/>
        </w:rPr>
      </w:pPr>
    </w:p>
    <w:p w14:paraId="6C507F4D">
      <w:pPr>
        <w:spacing w:line="276" w:lineRule="auto"/>
        <w:rPr>
          <w:b/>
          <w:bCs/>
        </w:rPr>
      </w:pPr>
    </w:p>
    <w:p w14:paraId="500079A6">
      <w:pPr>
        <w:spacing w:line="276" w:lineRule="auto"/>
        <w:ind w:firstLine="481"/>
        <w:rPr>
          <w:b/>
          <w:bCs/>
        </w:rPr>
      </w:pPr>
    </w:p>
    <w:p w14:paraId="597D09D5">
      <w:pPr>
        <w:spacing w:line="276" w:lineRule="auto"/>
        <w:ind w:firstLine="481"/>
      </w:pPr>
      <w:r>
        <w:t>1. Radę pedagogiczną tworzą dyrektor i wszyscy nauczyciele zatrudnieni w szkole.</w:t>
      </w:r>
    </w:p>
    <w:p w14:paraId="2CEF0C78">
      <w:pPr>
        <w:spacing w:line="276" w:lineRule="auto"/>
        <w:ind w:left="0" w:firstLine="851"/>
      </w:pPr>
      <w:r>
        <w:t>2. W zebraniach rady pedagogicznej mogą brać udział z głosem doradczym osoby zapraszane przez jej przewodniczącego na wniosek lub za zgodą rady pedagogicznej.</w:t>
      </w:r>
    </w:p>
    <w:p w14:paraId="4EF5FEE2">
      <w:pPr>
        <w:spacing w:line="276" w:lineRule="auto"/>
        <w:ind w:left="360" w:right="55" w:firstLine="0"/>
        <w:jc w:val="both"/>
      </w:pPr>
    </w:p>
    <w:p w14:paraId="084B74BC">
      <w:pPr>
        <w:spacing w:line="276" w:lineRule="auto"/>
        <w:ind w:left="360" w:right="55" w:firstLine="0"/>
        <w:jc w:val="both"/>
      </w:pPr>
    </w:p>
    <w:p w14:paraId="08EEE47B">
      <w:pPr>
        <w:spacing w:line="276" w:lineRule="auto"/>
        <w:ind w:left="360" w:right="55" w:firstLine="0"/>
        <w:jc w:val="both"/>
      </w:pPr>
    </w:p>
    <w:p w14:paraId="6FC2915D">
      <w:pPr>
        <w:spacing w:line="276" w:lineRule="auto"/>
        <w:ind w:left="567" w:right="55" w:firstLine="284"/>
        <w:jc w:val="both"/>
        <w:rPr>
          <w:b/>
          <w:bCs/>
        </w:rPr>
      </w:pPr>
      <w:r>
        <w:rPr>
          <w:b/>
          <w:bCs/>
        </w:rPr>
        <w:t xml:space="preserve">§ 11. </w:t>
      </w:r>
      <w:r>
        <w:t> </w:t>
      </w:r>
      <w:r>
        <w:rPr>
          <w:b/>
          <w:bCs/>
        </w:rPr>
        <w:t>Do kompetencji stanowiących rady pedagogicznej należy:</w:t>
      </w:r>
    </w:p>
    <w:p w14:paraId="3A2D8BA3">
      <w:pPr>
        <w:spacing w:line="276" w:lineRule="auto"/>
        <w:ind w:left="360" w:right="55" w:firstLine="348"/>
        <w:jc w:val="both"/>
        <w:rPr>
          <w:b/>
          <w:bCs/>
        </w:rPr>
      </w:pPr>
    </w:p>
    <w:p w14:paraId="1098A87C">
      <w:pPr>
        <w:spacing w:line="276" w:lineRule="auto"/>
        <w:ind w:left="360" w:right="55" w:firstLine="491"/>
        <w:jc w:val="both"/>
        <w:rPr>
          <w:b/>
          <w:bCs/>
        </w:rPr>
      </w:pPr>
    </w:p>
    <w:p w14:paraId="164FA29C">
      <w:pPr>
        <w:spacing w:line="276" w:lineRule="auto"/>
        <w:ind w:left="0" w:right="55" w:firstLine="0"/>
        <w:jc w:val="both"/>
      </w:pPr>
      <w:r>
        <w:t>1) zatwierdzanie planów pracy szkoły po zaopiniowaniu przez radę rodziców;</w:t>
      </w:r>
    </w:p>
    <w:p w14:paraId="081DFE09">
      <w:pPr>
        <w:spacing w:line="276" w:lineRule="auto"/>
        <w:ind w:left="0" w:right="55" w:firstLine="0"/>
        <w:jc w:val="both"/>
      </w:pPr>
      <w:r>
        <w:t>2) podejmowanie uchwał w sprawie wyników klasyfikacji i promocji uczniów;</w:t>
      </w:r>
    </w:p>
    <w:p w14:paraId="165399F2">
      <w:pPr>
        <w:spacing w:line="276" w:lineRule="auto"/>
        <w:ind w:left="0" w:right="55" w:firstLine="0"/>
        <w:jc w:val="both"/>
      </w:pPr>
      <w:r>
        <w:t>3) podejmowanie uchwał w sprawie eksperymentów pedagogicznych po zaopiniowaniu ich projektów przez radę rodziców;</w:t>
      </w:r>
    </w:p>
    <w:p w14:paraId="72C0361E">
      <w:pPr>
        <w:spacing w:line="276" w:lineRule="auto"/>
        <w:ind w:left="0" w:right="55" w:firstLine="0"/>
        <w:jc w:val="both"/>
      </w:pPr>
      <w:r>
        <w:t>4) podejmowanie uchwał w sprawie innowacji pedagogicznych w szkole;</w:t>
      </w:r>
    </w:p>
    <w:p w14:paraId="0CD04789">
      <w:pPr>
        <w:spacing w:line="276" w:lineRule="auto"/>
        <w:ind w:left="0" w:right="55" w:firstLine="0"/>
        <w:jc w:val="both"/>
      </w:pPr>
      <w:r>
        <w:t>5) ustalanie organizacji doskonalenia zawodowego nauczycieli szkoły;</w:t>
      </w:r>
    </w:p>
    <w:p w14:paraId="2D54FD55">
      <w:pPr>
        <w:spacing w:line="276" w:lineRule="auto"/>
        <w:ind w:left="0" w:right="55" w:firstLine="0"/>
        <w:jc w:val="both"/>
      </w:pPr>
      <w:r>
        <w:t>6) podejmowanie uchwał w sprawach skreślenia z listy uczniów;</w:t>
      </w:r>
    </w:p>
    <w:p w14:paraId="30876B73">
      <w:pPr>
        <w:spacing w:line="276" w:lineRule="auto"/>
        <w:ind w:left="0" w:right="55" w:firstLine="0"/>
        <w:jc w:val="both"/>
      </w:pPr>
      <w:r>
        <w:t>7) ustalanie sposobu wykorzystania wyników nadzoru pedagogicznego, w tym sprawowanego nad szkołą przez organ sprawujący nadzór pedagogiczny, w celu doskonalenia pracy szkoły;</w:t>
      </w:r>
    </w:p>
    <w:p w14:paraId="050210A5">
      <w:pPr>
        <w:spacing w:line="276" w:lineRule="auto"/>
        <w:ind w:left="360" w:right="55" w:firstLine="0"/>
      </w:pPr>
    </w:p>
    <w:p w14:paraId="5B8D564B">
      <w:pPr>
        <w:spacing w:line="276" w:lineRule="auto"/>
        <w:ind w:left="360" w:right="55" w:firstLine="348"/>
        <w:rPr>
          <w:b/>
          <w:bCs/>
        </w:rPr>
      </w:pPr>
    </w:p>
    <w:p w14:paraId="6B8894F6">
      <w:pPr>
        <w:spacing w:line="276" w:lineRule="auto"/>
        <w:ind w:left="360" w:right="55" w:firstLine="348"/>
        <w:rPr>
          <w:b/>
          <w:bCs/>
        </w:rPr>
      </w:pPr>
    </w:p>
    <w:p w14:paraId="5631FA7F">
      <w:pPr>
        <w:spacing w:line="276" w:lineRule="auto"/>
        <w:ind w:left="360" w:right="55" w:firstLine="491"/>
        <w:rPr>
          <w:b/>
          <w:bCs/>
        </w:rPr>
      </w:pPr>
      <w:r>
        <w:rPr>
          <w:b/>
          <w:bCs/>
        </w:rPr>
        <w:t>§ 12. Rada pedagogiczna opiniuje w szczególności:</w:t>
      </w:r>
    </w:p>
    <w:p w14:paraId="53362869">
      <w:pPr>
        <w:spacing w:line="276" w:lineRule="auto"/>
        <w:ind w:left="360" w:right="55" w:firstLine="348"/>
        <w:rPr>
          <w:b/>
          <w:bCs/>
        </w:rPr>
      </w:pPr>
    </w:p>
    <w:p w14:paraId="3595F546">
      <w:pPr>
        <w:spacing w:line="276" w:lineRule="auto"/>
        <w:ind w:left="360" w:right="55" w:firstLine="348"/>
        <w:rPr>
          <w:b/>
          <w:bCs/>
        </w:rPr>
      </w:pPr>
    </w:p>
    <w:p w14:paraId="5663C8EB">
      <w:pPr>
        <w:spacing w:line="276" w:lineRule="auto"/>
        <w:ind w:left="0" w:right="55" w:firstLine="0"/>
        <w:jc w:val="both"/>
      </w:pPr>
      <w:r>
        <w:t>1) organizację pracy szkoły, w tym tygodniowy rozkład zajęć edukacyjnych;</w:t>
      </w:r>
    </w:p>
    <w:p w14:paraId="4D1FBB62">
      <w:pPr>
        <w:spacing w:line="276" w:lineRule="auto"/>
        <w:ind w:left="0" w:right="55" w:firstLine="0"/>
        <w:jc w:val="both"/>
      </w:pPr>
      <w:r>
        <w:t>2) projekt planu finansowego szkoły będącej jednostką budżetową;</w:t>
      </w:r>
    </w:p>
    <w:p w14:paraId="55647A8A">
      <w:pPr>
        <w:spacing w:line="276" w:lineRule="auto"/>
        <w:ind w:left="0" w:right="55" w:firstLine="0"/>
        <w:jc w:val="both"/>
      </w:pPr>
      <w:r>
        <w:t>3) wnioski dyrektora o przyznanie nauczycielom odznaczeń, nagród i innych wyróżnień;</w:t>
      </w:r>
    </w:p>
    <w:p w14:paraId="0ABDD51B">
      <w:pPr>
        <w:spacing w:line="276" w:lineRule="auto"/>
        <w:ind w:left="0" w:right="55" w:firstLine="0"/>
        <w:jc w:val="both"/>
      </w:pPr>
      <w:r>
        <w:t xml:space="preserve">4) propozycje dyrektora szkoły w sprawach przydziału nauczycielom stałych prac i zajęć </w:t>
      </w:r>
      <w:r>
        <w:br w:type="textWrapping"/>
      </w:r>
      <w:r>
        <w:t>w ramach wynagrodzenia zasadniczego oraz dodatkowo płatnych zajęć dydaktycznych, wychowawczych i opiekuńczych;</w:t>
      </w:r>
    </w:p>
    <w:p w14:paraId="19D09100">
      <w:pPr>
        <w:spacing w:after="119" w:line="276" w:lineRule="auto"/>
        <w:ind w:left="0" w:right="55" w:firstLine="0"/>
      </w:pPr>
    </w:p>
    <w:p w14:paraId="2DF2BCFD">
      <w:pPr>
        <w:spacing w:after="119" w:line="276" w:lineRule="auto"/>
        <w:ind w:left="0" w:right="55" w:firstLine="0"/>
      </w:pPr>
    </w:p>
    <w:p w14:paraId="0F2DCA1C">
      <w:pPr>
        <w:spacing w:after="119" w:line="276" w:lineRule="auto"/>
        <w:ind w:left="0" w:right="55" w:firstLine="0"/>
      </w:pPr>
    </w:p>
    <w:p w14:paraId="631FC8AC">
      <w:pPr>
        <w:spacing w:after="119" w:line="276" w:lineRule="auto"/>
        <w:ind w:left="0" w:right="55" w:firstLine="0"/>
      </w:pPr>
    </w:p>
    <w:p w14:paraId="7C252317">
      <w:pPr>
        <w:spacing w:after="119" w:line="276" w:lineRule="auto"/>
        <w:ind w:left="0" w:right="55" w:firstLine="0"/>
      </w:pPr>
    </w:p>
    <w:p w14:paraId="373281AD">
      <w:pPr>
        <w:spacing w:after="119" w:line="276" w:lineRule="auto"/>
        <w:ind w:left="0" w:right="55" w:firstLine="0"/>
      </w:pPr>
    </w:p>
    <w:p w14:paraId="4D33E803">
      <w:pPr>
        <w:spacing w:after="119" w:line="276" w:lineRule="auto"/>
        <w:ind w:left="709" w:right="55" w:firstLine="142"/>
        <w:rPr>
          <w:b/>
          <w:bCs/>
        </w:rPr>
      </w:pPr>
      <w:r>
        <w:rPr>
          <w:b/>
          <w:bCs/>
        </w:rPr>
        <w:t>§ 13. Inne zadania rady pedagogicznej:</w:t>
      </w:r>
    </w:p>
    <w:p w14:paraId="12BB7F6C">
      <w:pPr>
        <w:spacing w:after="119" w:line="276" w:lineRule="auto"/>
        <w:ind w:left="0" w:right="55" w:firstLine="0"/>
        <w:rPr>
          <w:b/>
          <w:bCs/>
        </w:rPr>
      </w:pPr>
    </w:p>
    <w:p w14:paraId="2467C38C">
      <w:pPr>
        <w:spacing w:after="119" w:line="276" w:lineRule="auto"/>
        <w:ind w:left="0" w:right="55" w:firstLine="0"/>
        <w:rPr>
          <w:b/>
          <w:bCs/>
        </w:rPr>
      </w:pPr>
    </w:p>
    <w:p w14:paraId="7AAEA3E9">
      <w:pPr>
        <w:spacing w:line="276" w:lineRule="auto"/>
        <w:ind w:left="-76" w:right="55" w:firstLine="0"/>
        <w:jc w:val="both"/>
      </w:pPr>
      <w:r>
        <w:t>1) rada pedagogiczna deleguje dwóch nauczycieli do komisji konkursowej wyłaniającej kandydata na stanowisko dyrektora szkoły;</w:t>
      </w:r>
    </w:p>
    <w:p w14:paraId="18D31B68">
      <w:pPr>
        <w:spacing w:line="276" w:lineRule="auto"/>
        <w:ind w:left="-76" w:right="55" w:firstLine="0"/>
        <w:jc w:val="both"/>
      </w:pPr>
      <w:r>
        <w:t>2) rada pedagogiczna przygotowuje projekt statutu szkoły oraz jego zmian i uchwala statut lub jego zmiany;</w:t>
      </w:r>
    </w:p>
    <w:p w14:paraId="75CF1EB3">
      <w:pPr>
        <w:spacing w:line="276" w:lineRule="auto"/>
        <w:ind w:left="-76" w:right="55" w:firstLine="0"/>
        <w:jc w:val="both"/>
      </w:pPr>
      <w:r>
        <w:t xml:space="preserve">3) rada pedagogiczna może występować z wnioskiem do organu prowadzącego szkołę </w:t>
      </w:r>
      <w:r>
        <w:br w:type="textWrapping"/>
      </w:r>
      <w:r>
        <w:t xml:space="preserve">o odwołanie z funkcji dyrektora szkoły oraz do dyrektora szkoły o odwołanie nauczyciela </w:t>
      </w:r>
      <w:r>
        <w:br w:type="textWrapping"/>
      </w:r>
      <w:r>
        <w:t>z innej funkcji kierowniczej w szkole;</w:t>
      </w:r>
    </w:p>
    <w:p w14:paraId="293CE54B">
      <w:pPr>
        <w:spacing w:line="276" w:lineRule="auto"/>
        <w:ind w:left="-76" w:right="55" w:firstLine="0"/>
        <w:jc w:val="both"/>
      </w:pPr>
      <w:r>
        <w:t>4) rada pedagogiczna ustala regulamin swojej działalności, który jest odrębnym dokumentem; 5) zebrania rady pedagogicznej są protokołowane;</w:t>
      </w:r>
    </w:p>
    <w:p w14:paraId="20353654">
      <w:pPr>
        <w:pStyle w:val="37"/>
        <w:spacing w:line="276" w:lineRule="auto"/>
        <w:ind w:left="-142"/>
      </w:pPr>
      <w:r>
        <w:t xml:space="preserve"> 6) osoby uczestniczące w zebraniach rady są zobowiązane do nieujawnienia  spraw poruszanych na posiedzeniu rady pedagogicznej, które mogą naruszać dobro osobiste uczniów lub ich rodziców, a także nauczycieli i innych pracowników szkoły;</w:t>
      </w:r>
    </w:p>
    <w:p w14:paraId="25D8B57E">
      <w:pPr>
        <w:pStyle w:val="37"/>
        <w:spacing w:line="276" w:lineRule="auto"/>
        <w:ind w:left="-142"/>
      </w:pPr>
    </w:p>
    <w:p w14:paraId="6B3184D6">
      <w:pPr>
        <w:pStyle w:val="37"/>
        <w:spacing w:line="276" w:lineRule="auto"/>
        <w:ind w:left="-142"/>
      </w:pPr>
    </w:p>
    <w:p w14:paraId="5A380276">
      <w:pPr>
        <w:pStyle w:val="37"/>
        <w:spacing w:line="276" w:lineRule="auto"/>
        <w:ind w:left="-142"/>
      </w:pPr>
    </w:p>
    <w:p w14:paraId="3F913D10">
      <w:pPr>
        <w:pStyle w:val="37"/>
        <w:spacing w:line="276" w:lineRule="auto"/>
        <w:ind w:left="-142"/>
      </w:pPr>
    </w:p>
    <w:p w14:paraId="65CAB2AE">
      <w:pPr>
        <w:pStyle w:val="31"/>
        <w:spacing w:after="476" w:line="276" w:lineRule="auto"/>
        <w:ind w:left="360" w:right="418" w:firstLine="491"/>
        <w:rPr>
          <w:b/>
          <w:bCs/>
        </w:rPr>
      </w:pPr>
      <w:r>
        <w:rPr>
          <w:b/>
          <w:bCs/>
        </w:rPr>
        <w:t>§ 14.  Rada Rodziców.</w:t>
      </w:r>
    </w:p>
    <w:p w14:paraId="6B7E7608">
      <w:pPr>
        <w:spacing w:after="119" w:line="259" w:lineRule="auto"/>
        <w:ind w:left="0" w:right="55" w:firstLine="851"/>
        <w:jc w:val="both"/>
      </w:pPr>
      <w:r>
        <w:t>1. W szkole działa rada rodziców stanowiąca reprezentację ogółu rodziców uczniów.</w:t>
      </w:r>
    </w:p>
    <w:p w14:paraId="6D830A10">
      <w:pPr>
        <w:spacing w:after="121" w:line="259" w:lineRule="auto"/>
        <w:ind w:left="0" w:right="55" w:firstLine="851"/>
        <w:jc w:val="both"/>
      </w:pPr>
      <w:r>
        <w:t>2. Rada rodziców uchwala regulamin swojej działalności, który jest odrębnym dokumentem.</w:t>
      </w:r>
    </w:p>
    <w:p w14:paraId="5725FD13">
      <w:pPr>
        <w:ind w:left="0" w:right="55" w:firstLine="851"/>
        <w:jc w:val="both"/>
      </w:pPr>
      <w:r>
        <w:t>3. Rada rodziców może występować do dyrektora i innych organów szkoły, organu prowadzącego oraz organu sprawującego nadzór pedagogiczny z wnioskami i opiniami we wszystkich sprawach szkoły.</w:t>
      </w:r>
    </w:p>
    <w:p w14:paraId="027DFFBB">
      <w:pPr>
        <w:ind w:left="0" w:firstLine="0"/>
        <w:rPr>
          <w:b/>
          <w:bCs/>
        </w:rPr>
      </w:pPr>
    </w:p>
    <w:p w14:paraId="14015514">
      <w:pPr>
        <w:ind w:left="0" w:firstLine="0"/>
        <w:rPr>
          <w:b/>
          <w:bCs/>
        </w:rPr>
      </w:pPr>
    </w:p>
    <w:p w14:paraId="640F43E9">
      <w:pPr>
        <w:ind w:left="0" w:firstLine="0"/>
        <w:rPr>
          <w:b/>
          <w:bCs/>
        </w:rPr>
      </w:pPr>
    </w:p>
    <w:p w14:paraId="5DE7E8B2">
      <w:pPr>
        <w:spacing w:line="276" w:lineRule="auto"/>
        <w:ind w:left="0" w:right="55" w:firstLine="851"/>
        <w:rPr>
          <w:b/>
          <w:bCs/>
        </w:rPr>
      </w:pPr>
      <w:r>
        <w:rPr>
          <w:b/>
          <w:bCs/>
        </w:rPr>
        <w:t>§ 15. Do kompetencji rady rodziców należy:</w:t>
      </w:r>
    </w:p>
    <w:p w14:paraId="2A873620">
      <w:pPr>
        <w:spacing w:line="276" w:lineRule="auto"/>
        <w:ind w:left="0" w:right="55" w:firstLine="345"/>
        <w:rPr>
          <w:b/>
          <w:bCs/>
        </w:rPr>
      </w:pPr>
    </w:p>
    <w:p w14:paraId="04895430">
      <w:pPr>
        <w:spacing w:line="276" w:lineRule="auto"/>
        <w:ind w:left="0" w:right="55" w:firstLine="345"/>
        <w:rPr>
          <w:b/>
          <w:bCs/>
        </w:rPr>
      </w:pPr>
    </w:p>
    <w:p w14:paraId="24D6CD88">
      <w:pPr>
        <w:spacing w:line="276" w:lineRule="auto"/>
        <w:ind w:left="0" w:right="55" w:firstLine="0"/>
      </w:pPr>
      <w:r>
        <w:t>1) uchwalanie w porozumieniu z radą pedagogiczną programu wychowawczo-profilaktycznego szkoły;</w:t>
      </w:r>
    </w:p>
    <w:p w14:paraId="5F979E37">
      <w:pPr>
        <w:spacing w:line="276" w:lineRule="auto"/>
        <w:ind w:left="0" w:right="55" w:firstLine="0"/>
      </w:pPr>
      <w:r>
        <w:t>2) opiniowanie programu i harmonogramu poprawy efektywności kształcenia lub wychowania szkoły;</w:t>
      </w:r>
    </w:p>
    <w:p w14:paraId="569D8C94">
      <w:pPr>
        <w:spacing w:after="121" w:line="276" w:lineRule="auto"/>
        <w:ind w:left="0" w:right="55" w:firstLine="0"/>
      </w:pPr>
      <w:r>
        <w:t>3) opiniowanie projektu planu finansowego składanego przez dyrektora szkoły;</w:t>
      </w:r>
    </w:p>
    <w:p w14:paraId="7526F97B">
      <w:pPr>
        <w:spacing w:line="276" w:lineRule="auto"/>
        <w:ind w:left="0" w:right="55" w:firstLine="0"/>
      </w:pPr>
      <w:r>
        <w:t>4)  typowanie dwóch przedstawicieli do komisji konkursowej na stanowisko dyrektora;</w:t>
      </w:r>
    </w:p>
    <w:p w14:paraId="733DDD37">
      <w:pPr>
        <w:spacing w:line="276" w:lineRule="auto"/>
        <w:ind w:left="0" w:right="55" w:firstLine="0"/>
      </w:pPr>
      <w:r>
        <w:t>5)  w celu wspierania działalności statutowej szkoły, rada rodziców może gromadzić fundusze z dobrowolnych składek rodziców oraz z innych źródeł;</w:t>
      </w:r>
    </w:p>
    <w:p w14:paraId="275C78CC">
      <w:pPr>
        <w:spacing w:line="276" w:lineRule="auto"/>
        <w:ind w:left="0" w:right="55" w:firstLine="0"/>
      </w:pPr>
      <w:r>
        <w:t>6)  zasady wydatkowania funduszy rady rodziców określa regulamin, który stanowi odrębny dokument;</w:t>
      </w:r>
    </w:p>
    <w:p w14:paraId="219300A7">
      <w:pPr>
        <w:spacing w:after="489" w:line="276" w:lineRule="auto"/>
        <w:ind w:left="0" w:right="55" w:firstLine="0"/>
      </w:pPr>
      <w:r>
        <w:t>7)  rada rodziców prowadzi dokumentację finansową zgodnie z obowiązującymi przepisami prawa;</w:t>
      </w:r>
    </w:p>
    <w:p w14:paraId="10250875">
      <w:pPr>
        <w:spacing w:after="489" w:line="276" w:lineRule="auto"/>
        <w:ind w:left="0" w:right="55" w:firstLine="0"/>
      </w:pPr>
    </w:p>
    <w:p w14:paraId="02FA348D">
      <w:pPr>
        <w:spacing w:after="476" w:line="276" w:lineRule="auto"/>
        <w:ind w:left="851" w:right="418"/>
        <w:rPr>
          <w:b/>
          <w:bCs/>
        </w:rPr>
      </w:pPr>
      <w:r>
        <w:rPr>
          <w:b/>
          <w:bCs/>
        </w:rPr>
        <w:t>§ 16. Samorząd Uczniowski.</w:t>
      </w:r>
    </w:p>
    <w:p w14:paraId="795FDA79">
      <w:pPr>
        <w:spacing w:after="121" w:line="276" w:lineRule="auto"/>
        <w:ind w:left="0" w:right="55" w:firstLine="851"/>
      </w:pPr>
      <w:r>
        <w:t>1. W szkole działa samorząd uczniowski.</w:t>
      </w:r>
    </w:p>
    <w:p w14:paraId="6D4D5E6C">
      <w:pPr>
        <w:spacing w:after="119" w:line="276" w:lineRule="auto"/>
        <w:ind w:left="0" w:right="55" w:firstLine="851"/>
      </w:pPr>
      <w:r>
        <w:t>2. Samorząd tworzą wszyscy uczniowie szkoły.</w:t>
      </w:r>
    </w:p>
    <w:p w14:paraId="4C8785A3">
      <w:pPr>
        <w:spacing w:line="276" w:lineRule="auto"/>
        <w:ind w:left="0" w:right="55" w:firstLine="851"/>
      </w:pPr>
      <w:r>
        <w:t xml:space="preserve">3. Zasady wybierania i działania samorządu uczniowskiego określa regulamin uchwalony przez uczniów w głosowaniu. </w:t>
      </w:r>
    </w:p>
    <w:p w14:paraId="4C2C48D9">
      <w:pPr>
        <w:spacing w:line="276" w:lineRule="auto"/>
        <w:ind w:left="0" w:right="55" w:firstLine="851"/>
      </w:pPr>
      <w:r>
        <w:t>4. Regulamin samorządu uczniowskiego nie może być sprzeczny ze statutem szkoły.</w:t>
      </w:r>
    </w:p>
    <w:p w14:paraId="6288AB4C">
      <w:pPr>
        <w:spacing w:line="276" w:lineRule="auto"/>
        <w:ind w:left="360" w:right="55" w:firstLine="0"/>
      </w:pPr>
    </w:p>
    <w:p w14:paraId="2D567A33">
      <w:pPr>
        <w:spacing w:line="276" w:lineRule="auto"/>
        <w:ind w:left="360" w:right="55" w:firstLine="0"/>
      </w:pPr>
    </w:p>
    <w:p w14:paraId="70B774A8">
      <w:pPr>
        <w:spacing w:line="276" w:lineRule="auto"/>
        <w:ind w:left="360" w:right="55" w:firstLine="0"/>
      </w:pPr>
    </w:p>
    <w:p w14:paraId="68685DCF">
      <w:pPr>
        <w:spacing w:line="276" w:lineRule="auto"/>
        <w:ind w:left="360" w:right="55" w:firstLine="0"/>
        <w:rPr>
          <w:b/>
          <w:bCs/>
        </w:rPr>
      </w:pPr>
      <w:r>
        <w:rPr>
          <w:b/>
          <w:bCs/>
        </w:rPr>
        <w:t>§ 17. Kompetencje samorządu uczniowskiego:</w:t>
      </w:r>
    </w:p>
    <w:p w14:paraId="7B6FBF9E">
      <w:pPr>
        <w:spacing w:line="276" w:lineRule="auto"/>
        <w:ind w:left="360" w:right="55" w:firstLine="0"/>
      </w:pPr>
    </w:p>
    <w:p w14:paraId="459CC703">
      <w:pPr>
        <w:spacing w:line="276" w:lineRule="auto"/>
        <w:ind w:left="360" w:right="55" w:firstLine="0"/>
      </w:pPr>
    </w:p>
    <w:p w14:paraId="59F39129">
      <w:pPr>
        <w:spacing w:line="276" w:lineRule="auto"/>
        <w:ind w:left="0" w:right="55" w:firstLine="0"/>
        <w:jc w:val="both"/>
      </w:pPr>
      <w:r>
        <w:t>1) samorząd uczniowski może przedstawiać wnioski wszystkim organom szkoły w sprawach dotyczących szkoły, szczególnie dotyczących praw ucznia, takich jak:</w:t>
      </w:r>
    </w:p>
    <w:p w14:paraId="0274F1BD">
      <w:pPr>
        <w:spacing w:line="276" w:lineRule="auto"/>
        <w:ind w:left="284" w:right="55" w:firstLine="0"/>
        <w:jc w:val="both"/>
      </w:pPr>
      <w:r>
        <w:t>a) prawo do zapoznania z programem nauczania, z jego treścią, celem i stawianymi wymaganiami,</w:t>
      </w:r>
    </w:p>
    <w:p w14:paraId="5B6A8666">
      <w:pPr>
        <w:spacing w:after="119" w:line="276" w:lineRule="auto"/>
        <w:ind w:left="284" w:right="55" w:firstLine="0"/>
        <w:jc w:val="both"/>
      </w:pPr>
      <w:r>
        <w:t>b) prawo do jawnej i umotywowanej oceny postępów w nauce i zachowaniu,</w:t>
      </w:r>
    </w:p>
    <w:p w14:paraId="20B2CD60">
      <w:pPr>
        <w:spacing w:line="276" w:lineRule="auto"/>
        <w:ind w:left="284" w:right="55" w:firstLine="0"/>
        <w:jc w:val="both"/>
      </w:pPr>
      <w:r>
        <w:t>c) prawo do organizacji życia szkolnego, umożliwiające zachowanie właściwych proporcji między wysiłkiem szkolnym a możliwością rozwijania i zaspokajania własnych zainteresowań,</w:t>
      </w:r>
    </w:p>
    <w:p w14:paraId="067DAFF3">
      <w:pPr>
        <w:spacing w:after="119" w:line="276" w:lineRule="auto"/>
        <w:ind w:left="284" w:right="55" w:firstLine="0"/>
        <w:jc w:val="both"/>
      </w:pPr>
      <w:r>
        <w:t>d) prawo redagowania i wydawania gazety szkolnej,</w:t>
      </w:r>
    </w:p>
    <w:p w14:paraId="1ED3A91D">
      <w:pPr>
        <w:spacing w:line="276" w:lineRule="auto"/>
        <w:ind w:left="284" w:right="55" w:firstLine="0"/>
        <w:jc w:val="both"/>
      </w:pPr>
      <w:r>
        <w:t xml:space="preserve">e) prawo organizowania działalności kulturalnej, oświatowej, sportowej i rozrywkowej zgodnie z własnymi potrzebami i możliwościami organizacyjnymi </w:t>
      </w:r>
      <w:r>
        <w:br w:type="textWrapping"/>
      </w:r>
      <w:r>
        <w:t>w porozumieniu z dyrektorem.</w:t>
      </w:r>
    </w:p>
    <w:p w14:paraId="2C0854F2">
      <w:pPr>
        <w:pStyle w:val="37"/>
        <w:spacing w:line="276" w:lineRule="auto"/>
        <w:ind w:left="0" w:firstLine="0"/>
        <w:jc w:val="both"/>
      </w:pPr>
      <w:r>
        <w:t>2) na wniosek dyrektora szkoły samorząd uczniowski wyraża opinię o pracy nauczyciela;</w:t>
      </w:r>
    </w:p>
    <w:p w14:paraId="56AF95FD">
      <w:pPr>
        <w:pStyle w:val="37"/>
        <w:spacing w:line="276" w:lineRule="auto"/>
        <w:ind w:left="0" w:firstLine="0"/>
        <w:jc w:val="both"/>
      </w:pPr>
      <w:r>
        <w:t>3) samorząd uczniowski w porozumieniu z dyrektorem podejmuje działania z zakresu wolontariatu;</w:t>
      </w:r>
    </w:p>
    <w:p w14:paraId="62F61993">
      <w:pPr>
        <w:pStyle w:val="37"/>
        <w:spacing w:line="276" w:lineRule="auto"/>
        <w:ind w:left="0" w:firstLine="0"/>
        <w:jc w:val="both"/>
      </w:pPr>
      <w:r>
        <w:t>4) uczniowie działający na rzecz wolontariatu realizują zadania w czasie wolnym od zajęć edukacyjnych;</w:t>
      </w:r>
    </w:p>
    <w:p w14:paraId="163FFC8A">
      <w:pPr>
        <w:pStyle w:val="37"/>
        <w:spacing w:line="276" w:lineRule="auto"/>
        <w:ind w:left="0" w:firstLine="0"/>
        <w:jc w:val="both"/>
      </w:pPr>
      <w:r>
        <w:t>5) działalność uczniów niepełnoletnich z zakresu wolontariatu wymaga zgody rodziców.</w:t>
      </w:r>
    </w:p>
    <w:p w14:paraId="5CE2CF2B">
      <w:pPr>
        <w:spacing w:line="276" w:lineRule="auto"/>
        <w:ind w:left="360" w:right="55" w:firstLine="0"/>
      </w:pPr>
    </w:p>
    <w:p w14:paraId="3557ADA5">
      <w:pPr>
        <w:spacing w:line="276" w:lineRule="auto"/>
        <w:ind w:left="360" w:right="55" w:firstLine="0"/>
      </w:pPr>
    </w:p>
    <w:p w14:paraId="38F14053">
      <w:pPr>
        <w:spacing w:line="276" w:lineRule="auto"/>
        <w:ind w:left="360" w:right="55" w:firstLine="0"/>
      </w:pPr>
    </w:p>
    <w:p w14:paraId="74733849">
      <w:pPr>
        <w:spacing w:after="167" w:line="276" w:lineRule="auto"/>
        <w:ind w:left="504" w:right="55" w:firstLine="204"/>
        <w:rPr>
          <w:b/>
          <w:bCs/>
        </w:rPr>
      </w:pPr>
      <w:r>
        <w:rPr>
          <w:b/>
          <w:bCs/>
        </w:rPr>
        <w:t>§ 18. Inne obowiązki organów szkoły.</w:t>
      </w:r>
    </w:p>
    <w:p w14:paraId="7F2D5A68">
      <w:pPr>
        <w:spacing w:after="167" w:line="276" w:lineRule="auto"/>
        <w:ind w:left="504" w:right="55" w:firstLine="204"/>
      </w:pPr>
    </w:p>
    <w:p w14:paraId="2435685F">
      <w:pPr>
        <w:spacing w:after="167" w:line="276" w:lineRule="auto"/>
        <w:ind w:left="0" w:right="55" w:firstLine="851"/>
        <w:jc w:val="both"/>
      </w:pPr>
      <w:r>
        <w:t>1. Organy szkoły pracują na rzecz szkoły, współdziałają w realizacji zadań wynikających ze statutu i planów pracy szkoły.</w:t>
      </w:r>
    </w:p>
    <w:p w14:paraId="2FF1CBD8">
      <w:pPr>
        <w:spacing w:after="167" w:line="276" w:lineRule="auto"/>
        <w:ind w:left="0" w:right="55" w:firstLine="851"/>
        <w:jc w:val="both"/>
      </w:pPr>
      <w:r>
        <w:t>2. Konflikty i spory, wynikające pomiędzy organami szkoły, rozstrzyga dyrektor szkoły, po wysłuchaniu zainteresowanych stron.</w:t>
      </w:r>
    </w:p>
    <w:p w14:paraId="293DB069">
      <w:pPr>
        <w:spacing w:after="170" w:line="276" w:lineRule="auto"/>
        <w:ind w:left="0" w:right="55" w:firstLine="851"/>
        <w:jc w:val="both"/>
      </w:pPr>
      <w:r>
        <w:t xml:space="preserve">3. Dyrektor szkoły prowadzi negocjacje w sprawach spornych między uczniami </w:t>
      </w:r>
    </w:p>
    <w:p w14:paraId="6A25F44F">
      <w:pPr>
        <w:spacing w:after="170" w:line="276" w:lineRule="auto"/>
        <w:ind w:left="0" w:right="55" w:firstLine="0"/>
        <w:jc w:val="both"/>
      </w:pPr>
      <w:r>
        <w:t>a wychowawcą, rodzicem a nauczycielem, nauczycielem a nauczycielem.</w:t>
      </w:r>
    </w:p>
    <w:p w14:paraId="09298147">
      <w:pPr>
        <w:spacing w:after="167" w:line="276" w:lineRule="auto"/>
        <w:ind w:left="0" w:right="55" w:firstLine="851"/>
        <w:jc w:val="both"/>
      </w:pPr>
      <w:r>
        <w:t>4. W sprawach spornych, nierozstrzygniętych negocjacje prowadzi dyrektor szkoły.</w:t>
      </w:r>
    </w:p>
    <w:p w14:paraId="18514009">
      <w:pPr>
        <w:spacing w:after="161" w:line="276" w:lineRule="auto"/>
        <w:ind w:left="0" w:right="55" w:firstLine="851"/>
        <w:jc w:val="both"/>
      </w:pPr>
      <w:r>
        <w:t>5. Na działalność dyrektora szkoły rodzice, nauczyciele i inni pracownicy szkoły, mogą wnieść skargę do organu prowadzącego szkołę lub organu sprawującego nadzór pedagogiczny.</w:t>
      </w:r>
    </w:p>
    <w:p w14:paraId="00125870">
      <w:pPr>
        <w:spacing w:line="276" w:lineRule="auto"/>
        <w:ind w:left="0" w:right="55" w:firstLine="851"/>
        <w:jc w:val="both"/>
      </w:pPr>
      <w:r>
        <w:t>6. Na działalność dyrektora, nauczycieli i innych pracowników szkoły w zakresie przestrzegania praw dziecka, w tym praw ucznia, uczniowie i ich rodzice mogą wnieść skargę do organu prowadzącego, organu sprawującego nadzór pedagogiczny, rzecznika</w:t>
      </w:r>
    </w:p>
    <w:p w14:paraId="6FBEE78C">
      <w:pPr>
        <w:ind w:left="0" w:firstLine="0"/>
      </w:pPr>
    </w:p>
    <w:p w14:paraId="58271196">
      <w:pPr>
        <w:pStyle w:val="37"/>
      </w:pPr>
    </w:p>
    <w:p w14:paraId="1A459209">
      <w:pPr>
        <w:pStyle w:val="37"/>
      </w:pPr>
    </w:p>
    <w:p w14:paraId="710AE855">
      <w:pPr>
        <w:pStyle w:val="37"/>
      </w:pPr>
    </w:p>
    <w:p w14:paraId="28E5EFB1">
      <w:pPr>
        <w:pStyle w:val="37"/>
      </w:pPr>
    </w:p>
    <w:p w14:paraId="7E9BE942">
      <w:pPr>
        <w:pStyle w:val="37"/>
      </w:pPr>
    </w:p>
    <w:p w14:paraId="30137942">
      <w:pPr>
        <w:pStyle w:val="37"/>
      </w:pPr>
    </w:p>
    <w:p w14:paraId="5EAFB4DB">
      <w:pPr>
        <w:pStyle w:val="2"/>
        <w:spacing w:after="281" w:line="240" w:lineRule="auto"/>
        <w:ind w:left="2832" w:firstLine="708"/>
        <w:rPr>
          <w:rFonts w:ascii="Times New Roman" w:hAnsi="Times New Roman" w:cs="Times New Roman"/>
          <w:b/>
          <w:bCs/>
          <w:sz w:val="32"/>
          <w:szCs w:val="32"/>
        </w:rPr>
      </w:pPr>
    </w:p>
    <w:p w14:paraId="4E4954EB"/>
    <w:p w14:paraId="67A4A7E3"/>
    <w:p w14:paraId="174558C9">
      <w:pPr>
        <w:pStyle w:val="2"/>
        <w:spacing w:after="281" w:line="240" w:lineRule="auto"/>
        <w:ind w:left="2832" w:firstLine="708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4</w:t>
      </w:r>
    </w:p>
    <w:p w14:paraId="5A6BE099">
      <w:pPr>
        <w:pStyle w:val="3"/>
        <w:spacing w:line="240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Organizacja nauczania</w:t>
      </w:r>
    </w:p>
    <w:p w14:paraId="29FF54DD">
      <w:pPr>
        <w:spacing w:after="476" w:line="276" w:lineRule="auto"/>
        <w:ind w:right="418" w:firstLine="338"/>
        <w:rPr>
          <w:b/>
          <w:bCs/>
        </w:rPr>
      </w:pPr>
    </w:p>
    <w:p w14:paraId="51CB2C07">
      <w:pPr>
        <w:spacing w:after="476" w:line="276" w:lineRule="auto"/>
        <w:ind w:right="418" w:firstLine="481"/>
        <w:rPr>
          <w:b/>
          <w:bCs/>
        </w:rPr>
      </w:pPr>
      <w:r>
        <w:rPr>
          <w:b/>
          <w:bCs/>
        </w:rPr>
        <w:t>§ 19. Oddziały integracyjne.</w:t>
      </w:r>
    </w:p>
    <w:p w14:paraId="7A64F2CA">
      <w:pPr>
        <w:spacing w:after="121" w:line="276" w:lineRule="auto"/>
        <w:ind w:left="0" w:right="55" w:firstLine="851"/>
        <w:jc w:val="both"/>
      </w:pPr>
      <w:r>
        <w:t>1. Szkoła prowadzi oddziały integracyjne.</w:t>
      </w:r>
    </w:p>
    <w:p w14:paraId="0DC31EF4">
      <w:pPr>
        <w:spacing w:line="276" w:lineRule="auto"/>
        <w:ind w:left="0" w:right="55" w:firstLine="851"/>
        <w:jc w:val="both"/>
      </w:pPr>
      <w:r>
        <w:t>2. Liczebność oddziału integracyjnego nie powinna przekraczać 15 uczniów, w tym do pięciu uczniów z orzeczeniem.</w:t>
      </w:r>
    </w:p>
    <w:p w14:paraId="11873BF4">
      <w:pPr>
        <w:spacing w:line="276" w:lineRule="auto"/>
        <w:ind w:left="0" w:right="55" w:firstLine="851"/>
        <w:jc w:val="both"/>
      </w:pPr>
      <w:r>
        <w:t>3. Oddział integracyjny jest tworzony dla uczniów, którzy uczą się wszystkich przedmiotów obowiązkowych określonych ramowym planem nauczania w systemie klasowo - lekcyjnym oraz uczniów posiadających orzeczenie o potrzebie kształcenia specjalnego, realizujących indywidualne programy edukacyjno - terapeutyczne.</w:t>
      </w:r>
    </w:p>
    <w:p w14:paraId="17138D29">
      <w:pPr>
        <w:spacing w:line="276" w:lineRule="auto"/>
        <w:ind w:left="0" w:right="55" w:firstLine="851"/>
        <w:jc w:val="both"/>
      </w:pPr>
      <w:r>
        <w:t xml:space="preserve">4. Celem oddziałów integracyjnych jest wspomaganie wszechstronnego rozwoju dzieci o różnym poziomie sprawności psychofizycznej, w tym dążenie do maksymalnego rozwoju dzieci zdrowych i dzieci objętych kształceniem specjalnym we wszystkich sferach:                            </w:t>
      </w:r>
    </w:p>
    <w:p w14:paraId="7BDD3CB3">
      <w:pPr>
        <w:spacing w:line="276" w:lineRule="auto"/>
        <w:ind w:left="-426" w:right="55" w:firstLine="0"/>
        <w:jc w:val="both"/>
      </w:pPr>
      <w:r>
        <w:t xml:space="preserve">        1) społecznej;</w:t>
      </w:r>
    </w:p>
    <w:p w14:paraId="0C13B3CB">
      <w:pPr>
        <w:spacing w:line="276" w:lineRule="auto"/>
        <w:ind w:left="-426" w:right="55" w:firstLine="0"/>
        <w:jc w:val="both"/>
      </w:pPr>
      <w:r>
        <w:t xml:space="preserve">        2) emocjonalnej;</w:t>
      </w:r>
    </w:p>
    <w:p w14:paraId="7A9967EB">
      <w:pPr>
        <w:spacing w:line="276" w:lineRule="auto"/>
        <w:ind w:left="-426" w:right="55" w:firstLine="0"/>
        <w:jc w:val="both"/>
      </w:pPr>
      <w:r>
        <w:t xml:space="preserve">        3) komunikacyjnej;</w:t>
      </w:r>
    </w:p>
    <w:p w14:paraId="36D6FF44">
      <w:pPr>
        <w:spacing w:line="276" w:lineRule="auto"/>
        <w:ind w:left="-426" w:right="55" w:firstLine="0"/>
        <w:jc w:val="both"/>
      </w:pPr>
      <w:r>
        <w:t xml:space="preserve">        4) poznawczej.</w:t>
      </w:r>
    </w:p>
    <w:p w14:paraId="6AE53667">
      <w:pPr>
        <w:spacing w:line="276" w:lineRule="auto"/>
        <w:ind w:left="0" w:right="55" w:firstLine="851"/>
        <w:jc w:val="both"/>
      </w:pPr>
      <w:r>
        <w:t>5. Zadaniem oddziałów integracyjnych jest tworzenie warunków umożliwiających uczniom objętym kształceniem specjalnym jak najlepszych warunków realizacji indywidualnych programów edukacyjno-terapeutycznych w integracji ze środowiskiem lokalnym.</w:t>
      </w:r>
    </w:p>
    <w:p w14:paraId="76650E71">
      <w:pPr>
        <w:spacing w:line="276" w:lineRule="auto"/>
        <w:ind w:left="0" w:right="55" w:firstLine="851"/>
        <w:jc w:val="both"/>
      </w:pPr>
      <w:r>
        <w:t>6. Przyjmowanie uczniów do nowo tworzonego oddziału integracyjnego odbywa się na zasadach określonych w regulaminie przyjmowania do klas i oddziałów integracyjnych.</w:t>
      </w:r>
    </w:p>
    <w:p w14:paraId="1DE7FD2A">
      <w:pPr>
        <w:ind w:left="0" w:firstLine="851"/>
        <w:jc w:val="both"/>
      </w:pPr>
      <w:r>
        <w:t>7. W oddziale integracyjnym pracuje równocześnie dwóch nauczycieli:</w:t>
      </w:r>
    </w:p>
    <w:p w14:paraId="67E7EE53">
      <w:pPr>
        <w:ind w:left="426" w:hanging="786"/>
        <w:jc w:val="both"/>
      </w:pPr>
      <w:r>
        <w:t xml:space="preserve">       1) nauczyciel przedmiotowy, jako prowadzący;</w:t>
      </w:r>
    </w:p>
    <w:p w14:paraId="47AEDD97">
      <w:pPr>
        <w:ind w:left="426" w:hanging="786"/>
        <w:jc w:val="both"/>
      </w:pPr>
      <w:r>
        <w:t xml:space="preserve">       2) nauczyciel współorganizujący kształcenie.</w:t>
      </w:r>
    </w:p>
    <w:p w14:paraId="1A77B1DD">
      <w:pPr>
        <w:spacing w:after="1" w:line="276" w:lineRule="auto"/>
        <w:ind w:left="0" w:right="55" w:firstLine="851"/>
        <w:jc w:val="both"/>
      </w:pPr>
      <w:r>
        <w:t>8. Wymagania edukacyjne niezbędne do otrzymania poszczególnych ocen śródrocznych i rocznych formułowane są odrębnie dla każdego ucznia objętego kształceniem specjalnym.</w:t>
      </w:r>
    </w:p>
    <w:p w14:paraId="7CEF341D">
      <w:pPr>
        <w:spacing w:line="276" w:lineRule="auto"/>
        <w:ind w:left="0" w:right="55" w:firstLine="851"/>
        <w:jc w:val="both"/>
      </w:pPr>
      <w:r>
        <w:t>9. Dostosowanie wymagań edukacyjnych do możliwości ucznia objętego kształceniem specjalnym dotyczy:</w:t>
      </w:r>
    </w:p>
    <w:p w14:paraId="481E83E2">
      <w:pPr>
        <w:spacing w:after="121" w:line="276" w:lineRule="auto"/>
        <w:ind w:left="-851" w:right="55" w:firstLine="851"/>
        <w:jc w:val="both"/>
      </w:pPr>
      <w:r>
        <w:t>1) form prezentowania wiedzy i umiejętności;</w:t>
      </w:r>
    </w:p>
    <w:p w14:paraId="41925725">
      <w:pPr>
        <w:spacing w:after="121" w:line="276" w:lineRule="auto"/>
        <w:ind w:left="-851" w:right="55" w:firstLine="851"/>
        <w:jc w:val="both"/>
      </w:pPr>
      <w:r>
        <w:t>2 ) zasad sprawdzania wiedzy i umiejętności.</w:t>
      </w:r>
    </w:p>
    <w:p w14:paraId="2625EEE6">
      <w:pPr>
        <w:spacing w:line="276" w:lineRule="auto"/>
        <w:ind w:left="0" w:right="55" w:firstLine="851"/>
        <w:jc w:val="both"/>
      </w:pPr>
      <w:r>
        <w:t>10. Kryteria oceniania zachowania uczniów objętych kształceniem specjalnym uwzględniają indywidualne możliwości tych uczniów.</w:t>
      </w:r>
    </w:p>
    <w:p w14:paraId="184AB9D6">
      <w:pPr>
        <w:spacing w:line="276" w:lineRule="auto"/>
        <w:ind w:left="0" w:right="55" w:firstLine="851"/>
        <w:jc w:val="both"/>
      </w:pPr>
      <w:r>
        <w:t xml:space="preserve"> 11. Szczegółową organizację pracy oddziału integracyjnego, w tym kształcenia specjalnego w oddziale integracyjnym, określają odrębne przepisy.</w:t>
      </w:r>
    </w:p>
    <w:p w14:paraId="430EF178">
      <w:pPr>
        <w:spacing w:after="480" w:line="276" w:lineRule="auto"/>
        <w:ind w:left="0" w:right="55" w:firstLine="851"/>
        <w:jc w:val="both"/>
      </w:pPr>
    </w:p>
    <w:p w14:paraId="6352CDF6">
      <w:pPr>
        <w:pStyle w:val="37"/>
        <w:spacing w:line="276" w:lineRule="auto"/>
        <w:rPr>
          <w:b/>
          <w:bCs/>
        </w:rPr>
      </w:pPr>
      <w:r>
        <w:rPr>
          <w:b/>
          <w:bCs/>
        </w:rPr>
        <w:t xml:space="preserve">§ 20. </w:t>
      </w:r>
      <w:r>
        <w:t>Podstawowymi formami działalności dydaktyczno-wychowawczej są:</w:t>
      </w:r>
    </w:p>
    <w:p w14:paraId="3DF3B65D">
      <w:pPr>
        <w:pStyle w:val="37"/>
        <w:spacing w:line="276" w:lineRule="auto"/>
        <w:ind w:left="0"/>
      </w:pPr>
      <w:r>
        <w:t>1) obowiązkowe zajęcia edukacyjne realizowane zgodnie z ramowym planem nauczania;</w:t>
      </w:r>
    </w:p>
    <w:p w14:paraId="6EED6035">
      <w:pPr>
        <w:spacing w:line="276" w:lineRule="auto"/>
        <w:ind w:left="0" w:right="55" w:firstLine="0"/>
        <w:jc w:val="both"/>
      </w:pPr>
      <w:r>
        <w:t xml:space="preserve">2) zajęcia rozwijające zainteresowania i uzdolnienia uczniów; </w:t>
      </w:r>
    </w:p>
    <w:p w14:paraId="13537F8B">
      <w:pPr>
        <w:spacing w:line="276" w:lineRule="auto"/>
        <w:ind w:left="0" w:right="55" w:firstLine="0"/>
        <w:jc w:val="both"/>
      </w:pPr>
      <w:r>
        <w:t>3) zajęcia prowadzone w ramach pomocy psychologiczno-pedagogicznej, w tym:</w:t>
      </w:r>
    </w:p>
    <w:p w14:paraId="119787ED">
      <w:pPr>
        <w:spacing w:line="276" w:lineRule="auto"/>
        <w:ind w:left="0" w:right="55" w:firstLine="284"/>
        <w:jc w:val="both"/>
      </w:pPr>
      <w:r>
        <w:t>a) dydaktyczno-wyrównawcze, stosownie do zdiagnozowanych braków edukacyjnych lub niepowodzeń szkolnych uczniów oraz liczby godzin przyznanych przez organ prowadzący na dany rok szkolny;</w:t>
      </w:r>
    </w:p>
    <w:p w14:paraId="1EF5A38B">
      <w:pPr>
        <w:spacing w:line="276" w:lineRule="auto"/>
        <w:ind w:left="0" w:right="55" w:firstLine="284"/>
        <w:jc w:val="both"/>
      </w:pPr>
      <w:r>
        <w:t xml:space="preserve">b) zajęcia specjalistyczne dla uczniów wymagających szczególnego wsparcia </w:t>
      </w:r>
      <w:r>
        <w:br w:type="textWrapping"/>
      </w:r>
      <w:r>
        <w:t>w rozwoju lub pomocy psychologiczno-pedagogicznej:</w:t>
      </w:r>
    </w:p>
    <w:p w14:paraId="05F683D4">
      <w:pPr>
        <w:spacing w:line="276" w:lineRule="auto"/>
        <w:ind w:left="851" w:right="55"/>
        <w:jc w:val="both"/>
      </w:pPr>
      <w:r>
        <w:t>- zajęcia logopedyczne,</w:t>
      </w:r>
    </w:p>
    <w:p w14:paraId="2719E5B0">
      <w:pPr>
        <w:spacing w:line="276" w:lineRule="auto"/>
        <w:ind w:left="851" w:right="55" w:firstLine="0"/>
        <w:jc w:val="both"/>
      </w:pPr>
      <w:r>
        <w:t>- zajęcia korekcyjno-kompensacyjne,</w:t>
      </w:r>
    </w:p>
    <w:p w14:paraId="473D9814">
      <w:pPr>
        <w:spacing w:line="276" w:lineRule="auto"/>
        <w:ind w:left="851" w:right="55" w:firstLine="0"/>
        <w:jc w:val="both"/>
      </w:pPr>
      <w:r>
        <w:t>- zajęcia rozwijające kompetencje społeczno-emocjonalne,</w:t>
      </w:r>
    </w:p>
    <w:p w14:paraId="006852F6">
      <w:pPr>
        <w:spacing w:line="276" w:lineRule="auto"/>
        <w:ind w:left="851" w:right="55" w:firstLine="0"/>
        <w:jc w:val="both"/>
      </w:pPr>
      <w:r>
        <w:t>- terapia pedagogiczna,</w:t>
      </w:r>
    </w:p>
    <w:p w14:paraId="58C1E0D5">
      <w:pPr>
        <w:spacing w:line="276" w:lineRule="auto"/>
        <w:ind w:left="851" w:right="55" w:firstLine="0"/>
        <w:jc w:val="both"/>
      </w:pPr>
      <w:r>
        <w:t>- logosensoryka;</w:t>
      </w:r>
    </w:p>
    <w:p w14:paraId="24768FA1">
      <w:pPr>
        <w:spacing w:line="276" w:lineRule="auto"/>
        <w:ind w:left="0" w:right="55" w:firstLine="284"/>
        <w:jc w:val="both"/>
      </w:pPr>
      <w:r>
        <w:t>c) zajęcia rewalidacyjne dla uczniów z orzeczoną niepełnosprawnością zgodnie ze wskazaniami w orzeczeniach wydanych przez Poradnie Psychologiczno-Pedagogiczne i ujęte w indywidualnych programach edukacyjno-terapeutycznych, opracowanych indywidualnie dla każdego ucznia posiadającego orzeczenie;</w:t>
      </w:r>
    </w:p>
    <w:p w14:paraId="2CCFF0CF">
      <w:pPr>
        <w:spacing w:after="489" w:line="276" w:lineRule="auto"/>
        <w:ind w:left="0" w:right="55"/>
      </w:pPr>
      <w:r>
        <w:t>4) liczba uczestników zajęć z zakresu pomocy psychologiczno-pedagogicznej określają przepisy prawa oświatowego.</w:t>
      </w:r>
    </w:p>
    <w:p w14:paraId="1FB64394">
      <w:pPr>
        <w:spacing w:line="276" w:lineRule="auto"/>
        <w:ind w:left="360" w:right="55" w:firstLine="0"/>
      </w:pPr>
      <w:r>
        <w:tab/>
      </w:r>
      <w:r>
        <w:rPr>
          <w:b/>
          <w:bCs/>
        </w:rPr>
        <w:t xml:space="preserve">§ 21. </w:t>
      </w:r>
      <w:r>
        <w:t>Zajęcia w szkole prowadzone są:</w:t>
      </w:r>
    </w:p>
    <w:p w14:paraId="6969745F">
      <w:pPr>
        <w:spacing w:line="276" w:lineRule="auto"/>
        <w:ind w:left="360" w:right="55" w:firstLine="0"/>
      </w:pPr>
    </w:p>
    <w:p w14:paraId="124CA61A">
      <w:pPr>
        <w:spacing w:line="276" w:lineRule="auto"/>
        <w:ind w:left="0" w:right="55" w:firstLine="0"/>
        <w:jc w:val="both"/>
      </w:pPr>
      <w:r>
        <w:t>1) w systemie klasowo – lekcyjnym, godzina lekcyjna trwa 45 minut. Dopuszcza się prowadzenie zajęć edukacyjnych w czasie od 30 do 60 minut, zachowując ogólny tygodniowy czas zajęć ustalony w tygodniowym rozkładzie zajęć, o ile będzie to wynikać z założeń prowadzenia eksperymentu lub innowacji pedagogicznej;</w:t>
      </w:r>
    </w:p>
    <w:p w14:paraId="51D87C66">
      <w:pPr>
        <w:spacing w:line="276" w:lineRule="auto"/>
        <w:ind w:left="0" w:right="55" w:firstLine="0"/>
        <w:jc w:val="both"/>
      </w:pPr>
      <w:r>
        <w:t>2) w strukturach międzyoddziałowych, tworzonych z uczniów z tego samego etapu edukacyjnego;</w:t>
      </w:r>
    </w:p>
    <w:p w14:paraId="03D1B16F">
      <w:pPr>
        <w:spacing w:line="276" w:lineRule="auto"/>
        <w:ind w:left="0" w:right="55" w:firstLine="0"/>
        <w:jc w:val="both"/>
      </w:pPr>
      <w:r>
        <w:t>3) w toku nauczania indywidualnego;</w:t>
      </w:r>
    </w:p>
    <w:p w14:paraId="2E9A769B">
      <w:pPr>
        <w:spacing w:line="276" w:lineRule="auto"/>
        <w:ind w:left="0" w:right="55" w:firstLine="0"/>
        <w:jc w:val="both"/>
      </w:pPr>
      <w:r>
        <w:t>4) w formie realizacji indywidualnego toku nauczania lub programu nauczania w formach realizacji obowiązku szkolnego poza szkołą;</w:t>
      </w:r>
    </w:p>
    <w:p w14:paraId="318716C6">
      <w:pPr>
        <w:spacing w:line="276" w:lineRule="auto"/>
        <w:ind w:left="0" w:right="55" w:firstLine="0"/>
        <w:jc w:val="both"/>
      </w:pPr>
      <w:r>
        <w:t>5) dyrektor szkoły na wniosek rady rodziców i rady pedagogicznej może wzbogacić proces dydaktyczny o inne formy zajęć, nie wymienione w § 8. 1. ust. 2.</w:t>
      </w:r>
    </w:p>
    <w:p w14:paraId="59A4A2D9">
      <w:pPr>
        <w:spacing w:after="476" w:line="276" w:lineRule="auto"/>
        <w:ind w:left="0" w:right="418" w:firstLine="0"/>
      </w:pPr>
    </w:p>
    <w:p w14:paraId="003AAEAA">
      <w:pPr>
        <w:pStyle w:val="37"/>
      </w:pPr>
      <w:r>
        <w:rPr>
          <w:b/>
          <w:bCs/>
        </w:rPr>
        <w:t xml:space="preserve"> </w:t>
      </w:r>
    </w:p>
    <w:p w14:paraId="1C085705">
      <w:pPr>
        <w:pStyle w:val="37"/>
        <w:spacing w:line="276" w:lineRule="auto"/>
        <w:ind w:left="0" w:firstLine="851"/>
        <w:jc w:val="both"/>
      </w:pPr>
      <w:r>
        <w:rPr>
          <w:b/>
          <w:bCs/>
        </w:rPr>
        <w:t>§ 22.</w:t>
      </w:r>
      <w:r>
        <w:t xml:space="preserve"> </w:t>
      </w:r>
      <w:r>
        <w:rPr>
          <w:b/>
          <w:bCs/>
        </w:rPr>
        <w:t xml:space="preserve">1 </w:t>
      </w:r>
      <w:r>
        <w:t xml:space="preserve">Dyrektor szkoły powierza każdy oddział opiece wychowawczej jednemu </w:t>
      </w:r>
      <w:r>
        <w:br w:type="textWrapping"/>
      </w:r>
      <w:r>
        <w:t>z nauczycieli, zwanemu wychowawcą oddziału,  spośród uczących w tym oddziale.</w:t>
      </w:r>
    </w:p>
    <w:p w14:paraId="06FF1BC8">
      <w:pPr>
        <w:pStyle w:val="37"/>
        <w:spacing w:line="276" w:lineRule="auto"/>
        <w:ind w:left="0"/>
        <w:jc w:val="both"/>
      </w:pPr>
      <w:r>
        <w:t>2. Dla zapewnienia ciągłości i skuteczności pracy wychowawczej przyjęto zasadę, aby nauczyciel wychowawca opiekował się danym oddziałem w ciągu całego etapu edukacyjnego.</w:t>
      </w:r>
    </w:p>
    <w:p w14:paraId="03D98DA5">
      <w:pPr>
        <w:pStyle w:val="37"/>
        <w:spacing w:line="276" w:lineRule="auto"/>
        <w:ind w:left="0"/>
        <w:jc w:val="both"/>
      </w:pPr>
      <w:r>
        <w:t>3. Zmiana wychowawcy oddziału może nastąpić przed rozpoczęciem nowego roku szkolnego lub w uzasadnionych przypadkach, także w trakcie trwania roku szkolnego.</w:t>
      </w:r>
    </w:p>
    <w:p w14:paraId="63284009">
      <w:pPr>
        <w:pStyle w:val="37"/>
        <w:spacing w:line="276" w:lineRule="auto"/>
        <w:ind w:left="0"/>
        <w:jc w:val="both"/>
      </w:pPr>
    </w:p>
    <w:p w14:paraId="6026A27E">
      <w:pPr>
        <w:pStyle w:val="37"/>
        <w:spacing w:line="276" w:lineRule="auto"/>
        <w:ind w:left="0"/>
        <w:jc w:val="both"/>
      </w:pPr>
    </w:p>
    <w:p w14:paraId="25B00C4B">
      <w:pPr>
        <w:pStyle w:val="37"/>
        <w:spacing w:line="276" w:lineRule="auto"/>
        <w:ind w:left="0" w:firstLine="851"/>
        <w:jc w:val="both"/>
      </w:pPr>
      <w:r>
        <w:rPr>
          <w:b/>
          <w:bCs/>
        </w:rPr>
        <w:t>§ 23. 1</w:t>
      </w:r>
      <w:r>
        <w:t xml:space="preserve"> Termin rozpoczęcia i zakończenia zajęć dydaktyczno-wychowawczych, przerw świątecznych oraz ferii zimowych i letnich określają odrębne przepisy. </w:t>
      </w:r>
    </w:p>
    <w:p w14:paraId="1546955A">
      <w:pPr>
        <w:pStyle w:val="37"/>
        <w:spacing w:line="276" w:lineRule="auto"/>
        <w:ind w:left="0" w:firstLine="0"/>
        <w:jc w:val="both"/>
      </w:pPr>
      <w:r>
        <w:t>2. Szczegółową organizację nauczania, wychowania i opieki w danym roku szkolnym określa arkusz organizacji pracy szkoły opracowany przez dyrektora szkoły na podstawie ramowych planów nauczania oraz planu finansowego szkoły.</w:t>
      </w:r>
    </w:p>
    <w:p w14:paraId="4FDC4F99">
      <w:pPr>
        <w:pStyle w:val="37"/>
        <w:spacing w:line="276" w:lineRule="auto"/>
        <w:ind w:left="0" w:firstLine="0"/>
        <w:jc w:val="both"/>
      </w:pPr>
      <w:r>
        <w:t>3. Dyrektor szkoły opracowując arkusz organizacji szkoły uwzględnia opinię zakładowych organizacji związkowych zrzeszających nauczycieli.</w:t>
      </w:r>
    </w:p>
    <w:p w14:paraId="51E6795F">
      <w:pPr>
        <w:pStyle w:val="37"/>
        <w:spacing w:line="276" w:lineRule="auto"/>
        <w:ind w:left="0" w:firstLine="0"/>
        <w:jc w:val="both"/>
      </w:pPr>
      <w:r>
        <w:t>4. Opinia organu sprawującego nadzór pedagogiczny jest wydawana w terminie 10 dni roboczych od dnia otrzymania od organu prowadzącego szkołę arkusza organizacji szkoły, nie później niż do 20 maja danego roku.</w:t>
      </w:r>
    </w:p>
    <w:p w14:paraId="11CB14B8">
      <w:pPr>
        <w:pStyle w:val="37"/>
        <w:spacing w:line="276" w:lineRule="auto"/>
        <w:ind w:left="0" w:firstLine="0"/>
        <w:jc w:val="both"/>
      </w:pPr>
      <w:r>
        <w:t xml:space="preserve">5. Na podstawie zatwierdzonego arkusza organizacji szkoły dyrektor szkoły, </w:t>
      </w:r>
      <w:r>
        <w:br w:type="textWrapping"/>
      </w:r>
      <w:r>
        <w:t>z uwzględnieniem zasad ochrony zdrowia i higieny pracy ustala tygodniowy rozkład zajęć edukacyjnych.</w:t>
      </w:r>
    </w:p>
    <w:p w14:paraId="36E69D34">
      <w:pPr>
        <w:pStyle w:val="37"/>
        <w:spacing w:line="276" w:lineRule="auto"/>
        <w:ind w:left="0" w:firstLine="0"/>
        <w:jc w:val="both"/>
      </w:pPr>
      <w:r>
        <w:t>6. Szkoła organizuje dodatkowe zajęcia rozwijające i wspierające ucznia. Nauczyciele odnotowują przebieg realizacji w dzienniku w wersji papierowej lub w dzienniku elektronicznym Librus.</w:t>
      </w:r>
    </w:p>
    <w:p w14:paraId="6EE0230B">
      <w:pPr>
        <w:pStyle w:val="37"/>
        <w:spacing w:line="276" w:lineRule="auto"/>
        <w:ind w:left="0" w:firstLine="0"/>
        <w:jc w:val="both"/>
      </w:pPr>
    </w:p>
    <w:p w14:paraId="3E9B9046">
      <w:pPr>
        <w:pStyle w:val="37"/>
        <w:spacing w:line="276" w:lineRule="auto"/>
        <w:ind w:left="0" w:firstLine="0"/>
        <w:jc w:val="both"/>
      </w:pPr>
    </w:p>
    <w:p w14:paraId="48299CDF">
      <w:pPr>
        <w:spacing w:after="476" w:line="276" w:lineRule="auto"/>
        <w:ind w:right="418" w:firstLine="338"/>
      </w:pPr>
      <w:r>
        <w:rPr>
          <w:b/>
          <w:bCs/>
        </w:rPr>
        <w:t>§ 24.  Religia i etyka.</w:t>
      </w:r>
    </w:p>
    <w:p w14:paraId="4AD9734D">
      <w:pPr>
        <w:spacing w:after="121" w:line="276" w:lineRule="auto"/>
        <w:ind w:left="0" w:right="55" w:firstLine="851"/>
        <w:jc w:val="both"/>
      </w:pPr>
      <w:r>
        <w:t xml:space="preserve">1. Szkoła organizuje naukę religii i etyki zgodnie z obowiązującymi przepisami prawa. </w:t>
      </w:r>
    </w:p>
    <w:p w14:paraId="4AA1F8DB">
      <w:pPr>
        <w:spacing w:after="121" w:line="276" w:lineRule="auto"/>
        <w:ind w:left="0" w:right="55" w:firstLine="851"/>
        <w:jc w:val="both"/>
      </w:pPr>
      <w:r>
        <w:t>2. Uczestnictwo uczniów w religii lub etyki jest dobrowolne.</w:t>
      </w:r>
    </w:p>
    <w:p w14:paraId="7336EB31">
      <w:pPr>
        <w:spacing w:after="121" w:line="276" w:lineRule="auto"/>
        <w:ind w:left="0" w:right="55" w:firstLine="851"/>
        <w:jc w:val="both"/>
      </w:pPr>
      <w:r>
        <w:t>3. Nauka religii lub etyki odbywa się na życzenie rodziców.</w:t>
      </w:r>
    </w:p>
    <w:p w14:paraId="698D91ED">
      <w:pPr>
        <w:spacing w:after="121" w:line="276" w:lineRule="auto"/>
        <w:ind w:left="0" w:right="55" w:firstLine="851"/>
        <w:jc w:val="both"/>
      </w:pPr>
      <w:r>
        <w:t xml:space="preserve">4. Życzenie, o którym mowa w ust. 3, jest składane w formie pisemnego oświadczenia.  </w:t>
      </w:r>
    </w:p>
    <w:p w14:paraId="61ACAE6A">
      <w:pPr>
        <w:spacing w:after="121" w:line="276" w:lineRule="auto"/>
        <w:ind w:left="0" w:right="55" w:firstLine="851"/>
        <w:jc w:val="both"/>
      </w:pPr>
      <w:r>
        <w:t>5. Oświadczenie to zachowuje ważność przez kolejne lata nauki, chyba, że rodzice złożą nowe oświadczenie zmieniające wcześniejszą decyzję.</w:t>
      </w:r>
    </w:p>
    <w:p w14:paraId="7A83F9EC">
      <w:pPr>
        <w:spacing w:after="121" w:line="276" w:lineRule="auto"/>
        <w:ind w:left="0" w:right="55" w:firstLine="851"/>
        <w:jc w:val="both"/>
      </w:pPr>
      <w:r>
        <w:t>6. Uczeń, który nie uczestniczy w zajęciach religii lub etyki, ma w tym czasie zapewnioną opiekę szkoły.</w:t>
      </w:r>
    </w:p>
    <w:p w14:paraId="16B3769C">
      <w:pPr>
        <w:spacing w:after="121" w:line="276" w:lineRule="auto"/>
        <w:ind w:left="0" w:right="55" w:firstLine="851"/>
        <w:jc w:val="both"/>
      </w:pPr>
      <w:r>
        <w:t>7. Ocena z religii lub etyki jest umieszczona na świadectwie szkolnym, lecz nie jest wliczana do średniej ocen.</w:t>
      </w:r>
    </w:p>
    <w:p w14:paraId="11C770F4">
      <w:pPr>
        <w:spacing w:after="121" w:line="276" w:lineRule="auto"/>
        <w:ind w:left="0" w:right="55" w:firstLine="851"/>
        <w:jc w:val="both"/>
      </w:pPr>
      <w:r>
        <w:t xml:space="preserve">8. Nauczanie religii lub etyki może odbywać się w: </w:t>
      </w:r>
    </w:p>
    <w:p w14:paraId="631188F4">
      <w:pPr>
        <w:spacing w:after="121" w:line="276" w:lineRule="auto"/>
        <w:ind w:left="-851" w:right="55" w:firstLine="851"/>
        <w:jc w:val="both"/>
      </w:pPr>
      <w:r>
        <w:t>1) grupie międzyklasowej, może obejmować uczniów klas 1-3, 4-6, 7-8;</w:t>
      </w:r>
    </w:p>
    <w:p w14:paraId="485AB879">
      <w:pPr>
        <w:spacing w:after="121" w:line="276" w:lineRule="auto"/>
        <w:ind w:left="360" w:right="55" w:firstLine="851"/>
        <w:jc w:val="both"/>
      </w:pPr>
      <w:r>
        <w:t>9. Nauka religii w przedszkolach odbywa się w wymiarze dwóch zajęć przedszkolnych tygodniowo, a w szkole podstawowej w wymiarze jednej godziny lekcyjnej tygodniowo.</w:t>
      </w:r>
    </w:p>
    <w:p w14:paraId="769C82A3">
      <w:pPr>
        <w:spacing w:after="121" w:line="276" w:lineRule="auto"/>
        <w:ind w:left="350" w:right="55" w:firstLine="851"/>
        <w:jc w:val="both"/>
      </w:pPr>
      <w:r>
        <w:t xml:space="preserve">10. Nauka religii lub etyki jest organizowana bezpośrednio przed rozpoczęciem obowiązkowych zajęć edukacyjnych. </w:t>
      </w:r>
    </w:p>
    <w:p w14:paraId="6C39405E">
      <w:pPr>
        <w:spacing w:after="121" w:line="276" w:lineRule="auto"/>
        <w:ind w:left="350" w:right="55" w:firstLine="851"/>
        <w:jc w:val="both"/>
      </w:pPr>
      <w:r>
        <w:t xml:space="preserve">11. W szkole można odstąpić od zasady określonej w ust. 9, jeżeli w nauce religii lub etyki uczestniczą wszyscy uczniowie danego oddziału. </w:t>
      </w:r>
    </w:p>
    <w:p w14:paraId="769B158C">
      <w:pPr>
        <w:spacing w:after="121" w:line="276" w:lineRule="auto"/>
        <w:ind w:left="360" w:right="55" w:firstLine="0"/>
      </w:pPr>
    </w:p>
    <w:p w14:paraId="5BEA3EC0">
      <w:pPr>
        <w:spacing w:after="121" w:line="276" w:lineRule="auto"/>
        <w:ind w:left="360" w:right="55" w:firstLine="0"/>
      </w:pPr>
    </w:p>
    <w:p w14:paraId="1C0DBDAA">
      <w:pPr>
        <w:spacing w:after="476" w:line="276" w:lineRule="auto"/>
        <w:ind w:right="418" w:firstLine="338"/>
        <w:rPr>
          <w:b/>
          <w:bCs/>
        </w:rPr>
      </w:pPr>
      <w:r>
        <w:rPr>
          <w:b/>
          <w:bCs/>
        </w:rPr>
        <w:t xml:space="preserve">§ 25.  Edukacji zdrowotna. </w:t>
      </w:r>
    </w:p>
    <w:p w14:paraId="5DE54A8C">
      <w:pPr>
        <w:spacing w:after="119" w:line="276" w:lineRule="auto"/>
        <w:ind w:left="0" w:right="55" w:firstLine="851"/>
        <w:jc w:val="both"/>
      </w:pPr>
      <w:r>
        <w:t>1. Organizację nauki edukacji zdrowotnej określają odrębne przepisy.</w:t>
      </w:r>
    </w:p>
    <w:p w14:paraId="1C33D685">
      <w:pPr>
        <w:spacing w:after="119" w:line="276" w:lineRule="auto"/>
        <w:ind w:left="0" w:right="55" w:firstLine="851"/>
        <w:jc w:val="both"/>
      </w:pPr>
      <w:r>
        <w:t xml:space="preserve">2. Udział ucznia w zajęciach edukacji zdrowotnej jest nieobowiązkowy. </w:t>
      </w:r>
    </w:p>
    <w:p w14:paraId="585E065A">
      <w:pPr>
        <w:spacing w:line="276" w:lineRule="auto"/>
        <w:ind w:left="0" w:right="55" w:firstLine="851"/>
        <w:jc w:val="both"/>
      </w:pPr>
      <w:r>
        <w:t xml:space="preserve">3. Uczeń nie bierze udziału w zajęciach, jeżeli jego rodzice zgłoszą dyrektorowi szkoły </w:t>
      </w:r>
    </w:p>
    <w:p w14:paraId="0BB97A2C">
      <w:pPr>
        <w:spacing w:line="276" w:lineRule="auto"/>
        <w:ind w:left="0" w:right="55" w:firstLine="0"/>
        <w:jc w:val="both"/>
      </w:pPr>
      <w:r>
        <w:t xml:space="preserve">w formie pisemnej rezygnację z udziału ucznia w zajęciach do </w:t>
      </w:r>
      <w:r>
        <w:br w:type="textWrapping"/>
      </w:r>
      <w:r>
        <w:t>25 września każdego roku szkolnego.</w:t>
      </w:r>
    </w:p>
    <w:p w14:paraId="659092E5">
      <w:pPr>
        <w:spacing w:line="276" w:lineRule="auto"/>
        <w:ind w:left="0" w:right="55" w:firstLine="851"/>
        <w:jc w:val="both"/>
      </w:pPr>
      <w:r>
        <w:t>4. Uczniom, których rodzice nie wyrazili zgody na uczestniczenie ich dzieci w zajęciach edukacji zdrowotnej,  szkoła zapewnia opiekę.</w:t>
      </w:r>
    </w:p>
    <w:p w14:paraId="2DEB039D">
      <w:pPr>
        <w:spacing w:after="489" w:line="276" w:lineRule="auto"/>
        <w:ind w:left="0" w:right="55" w:firstLine="851"/>
        <w:jc w:val="both"/>
      </w:pPr>
      <w:r>
        <w:t>5. Zajęcia, o których mowa w ust. 1 nie podlegają ocenie i nie mają wpływu na promocję ucznia do klasy programowo wyższej ani na ukończenie szkoły przez ucznia.</w:t>
      </w:r>
    </w:p>
    <w:p w14:paraId="735BEA82">
      <w:pPr>
        <w:spacing w:after="489" w:line="276" w:lineRule="auto"/>
        <w:ind w:left="708" w:right="55" w:firstLine="0"/>
        <w:jc w:val="both"/>
      </w:pPr>
      <w:r>
        <w:rPr>
          <w:b/>
          <w:bCs/>
        </w:rPr>
        <w:t>§ 26.  Doradztwo Zawodowe.</w:t>
      </w:r>
    </w:p>
    <w:p w14:paraId="33C18971">
      <w:pPr>
        <w:spacing w:line="276" w:lineRule="auto"/>
        <w:ind w:left="0" w:right="55" w:firstLine="851"/>
        <w:jc w:val="both"/>
      </w:pPr>
      <w:r>
        <w:t>1. Szkoła prowadzi doradztwo zawodowe zgodnie z obowiązującymi przepisami prawa.</w:t>
      </w:r>
    </w:p>
    <w:p w14:paraId="22C272FE">
      <w:pPr>
        <w:spacing w:line="276" w:lineRule="auto"/>
        <w:ind w:left="0" w:right="55" w:firstLine="851"/>
        <w:jc w:val="both"/>
      </w:pPr>
      <w:r>
        <w:t xml:space="preserve">2. Celem doradztwa zawodowego jest wspieranie uczniów w poznawaniu własnych zainteresowań, uzdolnień i predyspozycji oraz w planowaniu dalszej ścieżki edukacyjnej. </w:t>
      </w:r>
    </w:p>
    <w:p w14:paraId="18C243EE">
      <w:pPr>
        <w:spacing w:after="119" w:line="276" w:lineRule="auto"/>
        <w:ind w:left="0" w:right="55" w:firstLine="851"/>
        <w:jc w:val="both"/>
      </w:pPr>
      <w:r>
        <w:t xml:space="preserve">3. Doradztwo zawodowe organizowane jest w ramach zajęć edukacyjnych, godzin </w:t>
      </w:r>
      <w:r>
        <w:br w:type="textWrapping"/>
      </w:r>
      <w:r>
        <w:t xml:space="preserve">z wychowawcą, działań wychowawczo-profilaktycznych w klasach 1-6 oraz zajęć z doradcą zawodowym w klasach 7-8. </w:t>
      </w:r>
    </w:p>
    <w:p w14:paraId="687E3491">
      <w:pPr>
        <w:spacing w:after="119" w:line="276" w:lineRule="auto"/>
        <w:ind w:left="0" w:right="55" w:firstLine="851"/>
        <w:jc w:val="both"/>
      </w:pPr>
      <w:r>
        <w:t xml:space="preserve">4. Szkoła opracowuje i realizuje program doradztwa zawodowego, który musi być zatwierdzony do 30 września każdego roku szkolnego. </w:t>
      </w:r>
    </w:p>
    <w:p w14:paraId="3A250EF5">
      <w:pPr>
        <w:spacing w:after="119" w:line="276" w:lineRule="auto"/>
        <w:ind w:left="0" w:right="55" w:firstLine="851"/>
        <w:jc w:val="both"/>
      </w:pPr>
      <w:r>
        <w:t xml:space="preserve">5. Koordynację doradztwa zawodowego prowadzi doradca zawodowy lub nauczyciel wyznaczony przez dyrektora szkoły. </w:t>
      </w:r>
    </w:p>
    <w:p w14:paraId="3F039BBF">
      <w:pPr>
        <w:spacing w:after="119" w:line="276" w:lineRule="auto"/>
        <w:ind w:left="0" w:right="55" w:firstLine="0"/>
      </w:pPr>
    </w:p>
    <w:p w14:paraId="3EBCF6C4">
      <w:pPr>
        <w:spacing w:after="476" w:line="276" w:lineRule="auto"/>
        <w:ind w:right="418" w:firstLine="338"/>
      </w:pPr>
      <w:r>
        <w:rPr>
          <w:b/>
          <w:bCs/>
        </w:rPr>
        <w:t xml:space="preserve">§ 27. Biblioteka szkolna. </w:t>
      </w:r>
    </w:p>
    <w:p w14:paraId="7253814F">
      <w:pPr>
        <w:spacing w:after="119" w:line="276" w:lineRule="auto"/>
        <w:ind w:left="0" w:right="55" w:firstLine="851"/>
        <w:jc w:val="both"/>
      </w:pPr>
      <w:r>
        <w:t>1.  Szkoła prowadzi bibliotekę.</w:t>
      </w:r>
    </w:p>
    <w:p w14:paraId="0894B82D">
      <w:pPr>
        <w:spacing w:line="276" w:lineRule="auto"/>
        <w:ind w:left="0" w:right="55" w:firstLine="851"/>
        <w:jc w:val="both"/>
      </w:pPr>
      <w:r>
        <w:t>2. Biblioteka szkolna służy realizacji programów nauczania i wychowania, uczestniczy w przygotowaniu uczniów do samokształcenia i korzystania z innych bibliotek.</w:t>
      </w:r>
    </w:p>
    <w:p w14:paraId="4C6A4F38">
      <w:pPr>
        <w:spacing w:after="121" w:line="276" w:lineRule="auto"/>
        <w:ind w:left="0" w:right="55" w:firstLine="851"/>
        <w:jc w:val="both"/>
      </w:pPr>
      <w:r>
        <w:t>3. Zbiory biblioteki tworzą:</w:t>
      </w:r>
    </w:p>
    <w:p w14:paraId="256DEC04">
      <w:pPr>
        <w:spacing w:line="276" w:lineRule="auto"/>
        <w:ind w:left="0" w:right="55" w:firstLine="0"/>
        <w:jc w:val="both"/>
      </w:pPr>
      <w:r>
        <w:t>1) książki: słowniki, encyklopedie, kompendia wiedzy, lektury zgodne z kanonem lektur, literaturę naukową i popularnonaukową, beletrystyka;</w:t>
      </w:r>
    </w:p>
    <w:p w14:paraId="050412AC">
      <w:pPr>
        <w:spacing w:after="121" w:line="276" w:lineRule="auto"/>
        <w:ind w:left="0" w:right="55" w:firstLine="0"/>
        <w:jc w:val="both"/>
      </w:pPr>
      <w:r>
        <w:t>2) podręczniki szkolne i materiały edukacyjne i ćwiczeniowe dla uczniów.</w:t>
      </w:r>
    </w:p>
    <w:p w14:paraId="7D04BCF1">
      <w:pPr>
        <w:spacing w:line="276" w:lineRule="auto"/>
        <w:ind w:left="0" w:right="55" w:firstLine="851"/>
        <w:jc w:val="both"/>
      </w:pPr>
      <w:r>
        <w:t xml:space="preserve">4. Inwentaryzacja zbiorów w bibliotece szkolnej przeprowadzana jest zgodnie </w:t>
      </w:r>
    </w:p>
    <w:p w14:paraId="1AA4B8F9">
      <w:pPr>
        <w:spacing w:line="276" w:lineRule="auto"/>
        <w:ind w:left="0" w:right="55" w:firstLine="0"/>
        <w:jc w:val="both"/>
      </w:pPr>
      <w:r>
        <w:t>z odrębnymi przepisami.</w:t>
      </w:r>
    </w:p>
    <w:p w14:paraId="3C58FB2E">
      <w:pPr>
        <w:spacing w:after="119" w:line="276" w:lineRule="auto"/>
        <w:ind w:left="0" w:right="55" w:firstLine="851"/>
        <w:jc w:val="both"/>
      </w:pPr>
      <w:r>
        <w:t>5. Biblioteka szkolna współpracuje z:</w:t>
      </w:r>
    </w:p>
    <w:p w14:paraId="3CA8DB91">
      <w:pPr>
        <w:spacing w:after="121" w:line="276" w:lineRule="auto"/>
        <w:ind w:left="0" w:right="55" w:firstLine="0"/>
        <w:jc w:val="both"/>
      </w:pPr>
      <w:r>
        <w:t>1)  uczniami w zakresie:</w:t>
      </w:r>
    </w:p>
    <w:p w14:paraId="34FC2AEF">
      <w:pPr>
        <w:spacing w:line="276" w:lineRule="auto"/>
        <w:ind w:left="284" w:right="55" w:firstLine="0"/>
        <w:jc w:val="both"/>
      </w:pPr>
      <w:r>
        <w:t xml:space="preserve">            a) rozbudzania i rozwijania indywidualnych zainteresowań czytelniczych uczniów,</w:t>
      </w:r>
    </w:p>
    <w:p w14:paraId="4907E3D2">
      <w:pPr>
        <w:spacing w:after="119" w:line="276" w:lineRule="auto"/>
        <w:ind w:left="284" w:right="55" w:firstLine="0"/>
        <w:jc w:val="both"/>
      </w:pPr>
      <w:r>
        <w:t xml:space="preserve">            b) pogłębiania i wyrabiania u uczniów nawyku czytania i samokształcenia,</w:t>
      </w:r>
    </w:p>
    <w:p w14:paraId="4446C3FD">
      <w:pPr>
        <w:spacing w:line="276" w:lineRule="auto"/>
        <w:ind w:left="0" w:right="55" w:firstLine="284"/>
        <w:jc w:val="both"/>
      </w:pPr>
      <w:r>
        <w:t xml:space="preserve">            c) rozbudzania u uczniów szacunku do podręczników i odpowiedzialności za ich wspólne użytkowanie.</w:t>
      </w:r>
    </w:p>
    <w:p w14:paraId="4EBBD6B1">
      <w:pPr>
        <w:spacing w:line="276" w:lineRule="auto"/>
        <w:ind w:left="0" w:right="55"/>
        <w:jc w:val="both"/>
      </w:pPr>
      <w:r>
        <w:t xml:space="preserve"> 2) nauczycielami w zakresie:</w:t>
      </w:r>
    </w:p>
    <w:p w14:paraId="17281141">
      <w:pPr>
        <w:spacing w:line="276" w:lineRule="auto"/>
        <w:ind w:left="0" w:right="55" w:firstLine="851"/>
        <w:jc w:val="both"/>
      </w:pPr>
      <w:r>
        <w:t>a) udostępniania, podręczników, materiałów edukacyjnych i materiałów ćwiczeniowych,</w:t>
      </w:r>
    </w:p>
    <w:p w14:paraId="772AB2FE">
      <w:pPr>
        <w:spacing w:after="119" w:line="276" w:lineRule="auto"/>
        <w:ind w:left="0" w:right="55" w:firstLine="851"/>
        <w:jc w:val="both"/>
      </w:pPr>
      <w:r>
        <w:t>b) współpracy przy działalności kulturalnej, imprezach okolicznościowych.</w:t>
      </w:r>
    </w:p>
    <w:p w14:paraId="3C21A5F2">
      <w:pPr>
        <w:spacing w:after="121" w:line="276" w:lineRule="auto"/>
        <w:ind w:left="0" w:right="55" w:firstLine="0"/>
        <w:jc w:val="both"/>
      </w:pPr>
      <w:r>
        <w:t xml:space="preserve"> 3)  rodzicami w zakresie:</w:t>
      </w:r>
    </w:p>
    <w:p w14:paraId="0599A641">
      <w:pPr>
        <w:spacing w:line="276" w:lineRule="auto"/>
        <w:ind w:left="284" w:right="509" w:firstLine="567"/>
        <w:jc w:val="both"/>
      </w:pPr>
      <w:r>
        <w:t xml:space="preserve">a) wyposażania uczniów w bezpłatne podręczniki materiały edukacyjne </w:t>
      </w:r>
    </w:p>
    <w:p w14:paraId="71E80F80">
      <w:pPr>
        <w:spacing w:line="276" w:lineRule="auto"/>
        <w:ind w:left="0" w:right="509" w:firstLine="338"/>
        <w:jc w:val="both"/>
      </w:pPr>
      <w:r>
        <w:t>i materiały ćwiczeniowe,</w:t>
      </w:r>
    </w:p>
    <w:p w14:paraId="23B7F668">
      <w:pPr>
        <w:spacing w:after="503" w:line="276" w:lineRule="auto"/>
        <w:ind w:left="360" w:right="55" w:firstLine="491"/>
        <w:jc w:val="both"/>
      </w:pPr>
      <w:r>
        <w:t>6. Szczegółową działalność biblioteki określa regulamin biblioteki szkolnej.</w:t>
      </w:r>
    </w:p>
    <w:p w14:paraId="314A6F79">
      <w:pPr>
        <w:spacing w:after="476" w:line="276" w:lineRule="auto"/>
        <w:ind w:right="418" w:firstLine="338"/>
        <w:jc w:val="both"/>
      </w:pPr>
      <w:r>
        <w:rPr>
          <w:b/>
          <w:bCs/>
        </w:rPr>
        <w:t xml:space="preserve">§ 28. Świetlica szkolna. </w:t>
      </w:r>
    </w:p>
    <w:p w14:paraId="0FA34AD4">
      <w:pPr>
        <w:spacing w:after="119" w:line="276" w:lineRule="auto"/>
        <w:ind w:left="0" w:right="55" w:firstLine="851"/>
        <w:jc w:val="both"/>
      </w:pPr>
      <w:r>
        <w:t>1. W szkole działa świetlica dla uczniów.</w:t>
      </w:r>
    </w:p>
    <w:p w14:paraId="067A60A4">
      <w:pPr>
        <w:spacing w:after="1" w:line="276" w:lineRule="auto"/>
        <w:ind w:left="0" w:right="55" w:firstLine="851"/>
        <w:jc w:val="both"/>
      </w:pPr>
      <w:r>
        <w:t>2. Do świetlicy przyjmowane są dzieci, które przebywają dłużej w szkole ze względu na organizację dojazdu do szkoły lub inne okoliczności wymagające zapewnienia uczniowi opieki.</w:t>
      </w:r>
    </w:p>
    <w:p w14:paraId="1FDA1AD8">
      <w:pPr>
        <w:spacing w:after="119" w:line="276" w:lineRule="auto"/>
        <w:ind w:left="0" w:right="55" w:firstLine="851"/>
        <w:jc w:val="both"/>
      </w:pPr>
      <w:r>
        <w:t>3. Świetlica szkolna jest pozalekcyjną formą wychowawczo-opiekuńczej działalności szkoły.</w:t>
      </w:r>
    </w:p>
    <w:p w14:paraId="0D448AD7">
      <w:pPr>
        <w:spacing w:line="276" w:lineRule="auto"/>
        <w:ind w:left="0" w:right="55" w:firstLine="851"/>
        <w:jc w:val="both"/>
      </w:pPr>
      <w:r>
        <w:t>4. Świetlica zapewnia zajęcia uwzględniające potrzeby edukacyjne oraz rozwojowe dzieci, a także ich możliwości psychofizyczne, w szczególności zajęcia rozwijające wszechstronne zainteresowania uczniów.</w:t>
      </w:r>
    </w:p>
    <w:p w14:paraId="198F20B1">
      <w:pPr>
        <w:spacing w:after="121" w:line="276" w:lineRule="auto"/>
        <w:ind w:left="0" w:right="55" w:firstLine="851"/>
        <w:jc w:val="both"/>
      </w:pPr>
      <w:r>
        <w:t>5. Do zadań świetlicy należą:</w:t>
      </w:r>
    </w:p>
    <w:p w14:paraId="22E5DDD3">
      <w:pPr>
        <w:spacing w:after="119" w:line="276" w:lineRule="auto"/>
        <w:ind w:left="0" w:right="55" w:firstLine="0"/>
        <w:jc w:val="both"/>
      </w:pPr>
      <w:r>
        <w:t>1) tworzenie warunków do nauki i wypoczynku;</w:t>
      </w:r>
    </w:p>
    <w:p w14:paraId="677BB1FB">
      <w:pPr>
        <w:spacing w:after="121" w:line="276" w:lineRule="auto"/>
        <w:ind w:left="0" w:right="55" w:firstLine="0"/>
        <w:jc w:val="both"/>
      </w:pPr>
      <w:r>
        <w:t>2) organizowanie pomocy w nauce;</w:t>
      </w:r>
    </w:p>
    <w:p w14:paraId="0F67CB38">
      <w:pPr>
        <w:spacing w:after="119" w:line="276" w:lineRule="auto"/>
        <w:ind w:left="0" w:right="55" w:firstLine="0"/>
        <w:jc w:val="both"/>
      </w:pPr>
      <w:r>
        <w:t>3) tworzenie warunków do świadomego uczestnictwa w kulturze;</w:t>
      </w:r>
    </w:p>
    <w:p w14:paraId="1BEBDF70">
      <w:pPr>
        <w:spacing w:after="121" w:line="276" w:lineRule="auto"/>
        <w:ind w:left="0" w:right="55" w:firstLine="0"/>
        <w:jc w:val="both"/>
      </w:pPr>
      <w:r>
        <w:t>4) kształtowanie nawyków kultury życia codziennego;</w:t>
      </w:r>
    </w:p>
    <w:p w14:paraId="42E79917">
      <w:pPr>
        <w:spacing w:line="276" w:lineRule="auto"/>
        <w:ind w:left="0" w:right="55" w:firstLine="0"/>
        <w:jc w:val="both"/>
      </w:pPr>
      <w:r>
        <w:t>5) rozwijanie samodzielności, aktywności społecznej ucznia.</w:t>
      </w:r>
    </w:p>
    <w:p w14:paraId="36C2D937">
      <w:pPr>
        <w:spacing w:after="489" w:line="276" w:lineRule="auto"/>
        <w:ind w:left="360" w:right="55" w:firstLine="491"/>
        <w:jc w:val="both"/>
      </w:pPr>
      <w:r>
        <w:t>6. Szczegółowe zasady dotyczące bezpieczeństwa dzieci oraz organizacji pracy świetlicy stanowi regulamin świetlicy, który jest odrębnym dokumentem.</w:t>
      </w:r>
    </w:p>
    <w:p w14:paraId="03FA8506">
      <w:pPr>
        <w:spacing w:after="476" w:line="276" w:lineRule="auto"/>
        <w:ind w:right="418"/>
      </w:pPr>
      <w:r>
        <w:rPr>
          <w:b/>
          <w:bCs/>
        </w:rPr>
        <w:t xml:space="preserve">§ 29. Stołówka szkolna. </w:t>
      </w:r>
    </w:p>
    <w:p w14:paraId="3CCDED94">
      <w:pPr>
        <w:spacing w:after="121" w:line="276" w:lineRule="auto"/>
        <w:ind w:left="2" w:right="55" w:firstLine="849"/>
        <w:jc w:val="both"/>
      </w:pPr>
      <w:r>
        <w:t>1. W szkole funkcjonuje stołówka szkolna.</w:t>
      </w:r>
    </w:p>
    <w:p w14:paraId="22E341D5">
      <w:pPr>
        <w:spacing w:line="276" w:lineRule="auto"/>
        <w:ind w:left="2" w:right="55" w:firstLine="849"/>
        <w:jc w:val="both"/>
      </w:pPr>
      <w:r>
        <w:t xml:space="preserve">2. Korzystanie z posiłków w stołówce szkolnej odbywa się na zasadach określonych </w:t>
      </w:r>
    </w:p>
    <w:p w14:paraId="43201BA9">
      <w:pPr>
        <w:spacing w:line="276" w:lineRule="auto"/>
        <w:ind w:left="0" w:right="55" w:firstLine="0"/>
        <w:jc w:val="both"/>
      </w:pPr>
      <w:r>
        <w:t>w odrębnych przepisach.</w:t>
      </w:r>
    </w:p>
    <w:p w14:paraId="41D1F484">
      <w:pPr>
        <w:spacing w:after="489" w:line="276" w:lineRule="auto"/>
        <w:ind w:left="2" w:right="55" w:firstLine="849"/>
        <w:jc w:val="both"/>
      </w:pPr>
      <w:r>
        <w:t>3. Szczegółową organizację pracy stołówki szkolnej określa regulamin stołówki szkolnej, który jest odrębnym dokumentem.</w:t>
      </w:r>
    </w:p>
    <w:p w14:paraId="2E9E48CA">
      <w:pPr>
        <w:spacing w:after="476" w:line="276" w:lineRule="auto"/>
        <w:ind w:right="418"/>
        <w:jc w:val="both"/>
      </w:pPr>
      <w:r>
        <w:rPr>
          <w:b/>
          <w:bCs/>
        </w:rPr>
        <w:t xml:space="preserve">§ 30. Pomoc psychologiczno-pedagogiczna. </w:t>
      </w:r>
    </w:p>
    <w:p w14:paraId="095B4940">
      <w:pPr>
        <w:spacing w:line="276" w:lineRule="auto"/>
        <w:ind w:left="2" w:right="55" w:firstLine="849"/>
        <w:jc w:val="both"/>
      </w:pPr>
      <w:r>
        <w:t>1. Uczniom, którym z przyczyn rozwojowych, rodzinnych lub losowych potrzebna jest pomoc i wsparcie, szkoła udziela pomocy psychologiczno-pedagogicznej.</w:t>
      </w:r>
    </w:p>
    <w:p w14:paraId="0E15C3E4">
      <w:pPr>
        <w:spacing w:after="119" w:line="276" w:lineRule="auto"/>
        <w:ind w:left="2" w:right="55" w:firstLine="849"/>
        <w:jc w:val="both"/>
      </w:pPr>
      <w:r>
        <w:t>2. Pomoc psychologiczno-pedagogiczną w szkole organizuje dyrektor szkoły.</w:t>
      </w:r>
    </w:p>
    <w:p w14:paraId="7408B8AC">
      <w:pPr>
        <w:spacing w:line="276" w:lineRule="auto"/>
        <w:ind w:left="2" w:right="55" w:firstLine="849"/>
        <w:jc w:val="both"/>
      </w:pPr>
      <w:r>
        <w:t>3. Udzielanie pomocy psychologiczno-pedagogicznej planuje i koordynuje wychowawca oddziału.</w:t>
      </w:r>
    </w:p>
    <w:p w14:paraId="0DA19D31">
      <w:pPr>
        <w:spacing w:after="1" w:line="276" w:lineRule="auto"/>
        <w:ind w:left="2" w:right="55" w:firstLine="849"/>
        <w:jc w:val="both"/>
      </w:pPr>
      <w:r>
        <w:t>4. Uczniowie posiadający orzeczenie o potrzebie kształcenia specjalnego lub opinie poradni psychologiczno-pedagogicznej obligatoryjnie objęci są pomocą psychologiczno-pedagogiczną, planowaną i koordynowaną przez wychowawcę oddziału.</w:t>
      </w:r>
    </w:p>
    <w:p w14:paraId="0C181A46">
      <w:pPr>
        <w:spacing w:after="1" w:line="276" w:lineRule="auto"/>
        <w:ind w:left="2" w:right="55" w:firstLine="849"/>
        <w:jc w:val="both"/>
      </w:pPr>
      <w:r>
        <w:t xml:space="preserve">5. W przypadku ucznia posiadającego orzeczenie o potrzebie kształcenia specjalnego planowanie i koordynowanie udzielania pomocy psychologiczno-pedagogicznej, w tym ustalenie dla ucznia form udzielania tej pomocy, a także okres ich udzielania oraz wymiar godzin, w których te formy będą udzielane, jest zadaniem zespołu wychowawcy oddziału jako koordynatora i nauczycieli poszczególnych zajęć edukacyjnych. </w:t>
      </w:r>
    </w:p>
    <w:p w14:paraId="453F03A7">
      <w:pPr>
        <w:spacing w:after="1" w:line="276" w:lineRule="auto"/>
        <w:ind w:left="360" w:right="55" w:firstLine="0"/>
        <w:jc w:val="both"/>
      </w:pPr>
    </w:p>
    <w:p w14:paraId="33108E4B">
      <w:pPr>
        <w:spacing w:after="1" w:line="276" w:lineRule="auto"/>
        <w:ind w:left="360" w:right="55" w:firstLine="0"/>
        <w:jc w:val="both"/>
      </w:pPr>
    </w:p>
    <w:p w14:paraId="369B485F">
      <w:pPr>
        <w:spacing w:after="1" w:line="276" w:lineRule="auto"/>
        <w:ind w:left="360" w:right="55" w:firstLine="348"/>
        <w:jc w:val="both"/>
      </w:pPr>
      <w:r>
        <w:rPr>
          <w:b/>
          <w:bCs/>
        </w:rPr>
        <w:t xml:space="preserve">§ 31. Zasady współdziałania z Poradnią Psychologiczno-Pedagogiczną oraz </w:t>
      </w:r>
      <w:r>
        <w:rPr>
          <w:b/>
          <w:bCs/>
        </w:rPr>
        <w:br w:type="textWrapping"/>
      </w:r>
      <w:r>
        <w:rPr>
          <w:b/>
          <w:bCs/>
        </w:rPr>
        <w:t xml:space="preserve">z instytucjami działającymi na rzecz rodziny, dzieci i młodzieży. </w:t>
      </w:r>
    </w:p>
    <w:p w14:paraId="732A6A1A">
      <w:pPr>
        <w:spacing w:after="1" w:line="276" w:lineRule="auto"/>
        <w:ind w:left="360" w:right="55" w:firstLine="348"/>
        <w:jc w:val="both"/>
      </w:pPr>
    </w:p>
    <w:p w14:paraId="16C8BB2F">
      <w:pPr>
        <w:spacing w:after="119" w:line="276" w:lineRule="auto"/>
        <w:ind w:left="0" w:right="55" w:firstLine="851"/>
        <w:jc w:val="both"/>
      </w:pPr>
      <w:r>
        <w:t xml:space="preserve">1. Szkoła systematycznie współpracuje z Poradnią Psychologiczno-Pedagogiczną w Giżycku. </w:t>
      </w:r>
    </w:p>
    <w:p w14:paraId="10D7472C">
      <w:pPr>
        <w:spacing w:after="119" w:line="276" w:lineRule="auto"/>
        <w:ind w:left="360" w:right="55" w:firstLine="491"/>
        <w:jc w:val="both"/>
      </w:pPr>
      <w:r>
        <w:t xml:space="preserve">2. Osobą odpowiedzialną za współpracę z poradnią jest pedagog szkolny. </w:t>
      </w:r>
    </w:p>
    <w:p w14:paraId="690F8E4E">
      <w:pPr>
        <w:spacing w:after="119" w:line="276" w:lineRule="auto"/>
        <w:ind w:left="360" w:right="55" w:firstLine="491"/>
        <w:jc w:val="both"/>
      </w:pPr>
      <w:r>
        <w:t xml:space="preserve">3. Zakres współpracy obejmuje: </w:t>
      </w:r>
    </w:p>
    <w:p w14:paraId="2DC1C754">
      <w:pPr>
        <w:spacing w:after="121" w:line="276" w:lineRule="auto"/>
        <w:ind w:left="0" w:right="55" w:firstLine="0"/>
        <w:jc w:val="both"/>
      </w:pPr>
      <w:r>
        <w:t>1) wsparcie szkoły w realizacji zadań związanych z udzielaniem pomocy psychologiczno-pedagogicznej, poprzez doradztwo w opracowaniu IPET-ów i dokonywania wielospecjalistycznej oceny funkcjonowania ucznia w szkole;</w:t>
      </w:r>
    </w:p>
    <w:p w14:paraId="7E089F67">
      <w:pPr>
        <w:spacing w:line="276" w:lineRule="auto"/>
        <w:ind w:left="0" w:right="55" w:firstLine="0"/>
        <w:jc w:val="both"/>
      </w:pPr>
      <w:r>
        <w:t>2) wspieranie nauczycieli w rozwiązywaniu problemów dydaktycznych i wychowawczych,</w:t>
      </w:r>
    </w:p>
    <w:p w14:paraId="40532DE5">
      <w:pPr>
        <w:spacing w:after="119" w:line="276" w:lineRule="auto"/>
        <w:ind w:left="0" w:right="55" w:firstLine="0"/>
        <w:jc w:val="both"/>
      </w:pPr>
      <w:r>
        <w:t xml:space="preserve">udzielanie nauczycielom wsparcia metodycznego w rozpoznawaniu indywidualnych potrzeb i możliwości uczniów, sposobu realizacji zaleceń w opiniach i orzeczeniach, w sposobach dostosowywania wymagań edukacyjnych uczniom objętych pomocą psychologiczno-pedagogiczną, w zasadach indywidualizacji nauczania, planowaniu i realizacji zadań </w:t>
      </w:r>
    </w:p>
    <w:p w14:paraId="2BD833F8">
      <w:pPr>
        <w:spacing w:after="119" w:line="276" w:lineRule="auto"/>
        <w:ind w:left="0" w:right="55" w:firstLine="0"/>
        <w:jc w:val="both"/>
      </w:pPr>
      <w:r>
        <w:t xml:space="preserve">z zakresu doradztwa zawodowego oraz inne, zgodnie z potrzebami nauczycieli; </w:t>
      </w:r>
    </w:p>
    <w:p w14:paraId="204E8D2F">
      <w:pPr>
        <w:spacing w:after="121" w:line="276" w:lineRule="auto"/>
        <w:ind w:left="0" w:right="55" w:firstLine="0"/>
        <w:jc w:val="both"/>
      </w:pPr>
      <w:r>
        <w:t xml:space="preserve">3) aktywny udział przedstawicieli poradni w rozwiązywaniu konfliktów uczeń-uczeń-rodzice poprzez mediacje; </w:t>
      </w:r>
    </w:p>
    <w:p w14:paraId="5C1C5D74">
      <w:pPr>
        <w:spacing w:after="121" w:line="276" w:lineRule="auto"/>
        <w:ind w:left="0" w:right="55" w:firstLine="0"/>
        <w:jc w:val="both"/>
      </w:pPr>
      <w:r>
        <w:t>4) udział nauczycieli w tzw. grupach wsparcia organizowanych przez poradnię;</w:t>
      </w:r>
    </w:p>
    <w:p w14:paraId="7BF228D6">
      <w:pPr>
        <w:spacing w:after="121" w:line="276" w:lineRule="auto"/>
        <w:ind w:left="0" w:right="55" w:firstLine="0"/>
        <w:jc w:val="both"/>
      </w:pPr>
      <w:r>
        <w:t>5) prowadzenie warsztatów dla rodziców;</w:t>
      </w:r>
    </w:p>
    <w:p w14:paraId="72224686">
      <w:pPr>
        <w:spacing w:after="121" w:line="276" w:lineRule="auto"/>
        <w:ind w:left="0" w:right="55" w:firstLine="0"/>
        <w:jc w:val="both"/>
      </w:pPr>
      <w:r>
        <w:t>6) inne, zgodne z potrzebami wynikającymi w bieżącej pracy szkoły.</w:t>
      </w:r>
    </w:p>
    <w:p w14:paraId="2CC12F83">
      <w:pPr>
        <w:spacing w:after="121" w:line="276" w:lineRule="auto"/>
        <w:ind w:left="0" w:right="55" w:firstLine="851"/>
        <w:jc w:val="both"/>
      </w:pPr>
      <w:r>
        <w:t xml:space="preserve"> 4.  Dyrektor szkoły w porozumieniu z dyrektorem poradni ustala warunki współpracy oraz zasady ochrony przetwarzania danych osobowych uczniów przez podmiot przetwarzający. </w:t>
      </w:r>
    </w:p>
    <w:p w14:paraId="6CF909E3">
      <w:pPr>
        <w:spacing w:after="121" w:line="276" w:lineRule="auto"/>
        <w:ind w:left="0" w:right="55" w:firstLine="851"/>
        <w:jc w:val="both"/>
      </w:pPr>
      <w:r>
        <w:t>5. Szkoła współpracuje z policją w zakresie profilaktyki zagrożeń. W ramach współpracy policji ze szkołą organizuje się:</w:t>
      </w:r>
    </w:p>
    <w:p w14:paraId="5AB13A4C">
      <w:pPr>
        <w:spacing w:after="121" w:line="276" w:lineRule="auto"/>
        <w:ind w:left="0" w:right="55" w:firstLine="0"/>
        <w:jc w:val="both"/>
      </w:pPr>
      <w:r>
        <w:t xml:space="preserve">1) spotkania tematyczne młodzieży szkolnej z udziałem policjantów na temat odpowiedzialności nieletnich za popełniane czyny karalne, wychowania w trzeźwości oraz </w:t>
      </w:r>
    </w:p>
    <w:p w14:paraId="1DEDA998">
      <w:pPr>
        <w:spacing w:after="121" w:line="276" w:lineRule="auto"/>
        <w:ind w:left="0" w:right="55" w:firstLine="0"/>
        <w:jc w:val="both"/>
      </w:pPr>
      <w:r>
        <w:t>z młodszymi uczniami na temat zasad bezpieczeństwa, zachowań ryzykownych oraz sposobów unikania zagrożeń;</w:t>
      </w:r>
    </w:p>
    <w:p w14:paraId="5C36D28D">
      <w:pPr>
        <w:spacing w:after="121" w:line="276" w:lineRule="auto"/>
        <w:ind w:left="0" w:right="55" w:firstLine="0"/>
        <w:jc w:val="both"/>
      </w:pPr>
      <w:r>
        <w:t>2) informowanie policji o zdarzeniach na terenie szkoły wypełniających znamiona przestępstwa, stanowiących zagrożenie dla życia i zdrowia uczniów oraz przejawach demoralizacji dzieci i młodzieży;</w:t>
      </w:r>
    </w:p>
    <w:p w14:paraId="44B9BDD0">
      <w:pPr>
        <w:spacing w:after="121" w:line="276" w:lineRule="auto"/>
        <w:ind w:left="0" w:right="55" w:firstLine="0"/>
        <w:jc w:val="both"/>
      </w:pPr>
      <w:r>
        <w:t xml:space="preserve">3) udzielanie przez policję pomocy szkole w rozwiązywaniu trudnych, mogących mieć podłoże przestępcze problemów, które zaistniały na terenie szkoły; </w:t>
      </w:r>
    </w:p>
    <w:p w14:paraId="7B3DCBAA">
      <w:pPr>
        <w:spacing w:line="276" w:lineRule="auto"/>
        <w:ind w:left="0" w:right="55" w:firstLine="851"/>
        <w:jc w:val="both"/>
      </w:pPr>
      <w:r>
        <w:t>6.  Szkoła współpracuje ze strażą pożarną w zakresie przeprowadzania alarmów, ewakuacji, bezpieczeństwem pożarowym i zagrożeń w środowisku lokalnym.</w:t>
      </w:r>
    </w:p>
    <w:p w14:paraId="182AFC80">
      <w:pPr>
        <w:spacing w:line="276" w:lineRule="auto"/>
        <w:ind w:left="0" w:right="55" w:firstLine="851"/>
        <w:jc w:val="both"/>
      </w:pPr>
      <w:r>
        <w:t xml:space="preserve">7. Szkoła współpracuje z Gminnym Ośrodkiem Pomocy Społecznej, Gminną Biblioteką Publiczną oraz innymi organizacjami działającymi na rzecz ucznia, młodzieży </w:t>
      </w:r>
      <w:r>
        <w:br w:type="textWrapping"/>
      </w:r>
      <w:r>
        <w:t>i rodziny.</w:t>
      </w:r>
    </w:p>
    <w:p w14:paraId="6E711987">
      <w:pPr>
        <w:spacing w:line="276" w:lineRule="auto"/>
        <w:ind w:left="0" w:right="55" w:firstLine="851"/>
        <w:jc w:val="both"/>
      </w:pPr>
    </w:p>
    <w:p w14:paraId="6AADF352">
      <w:pPr>
        <w:spacing w:line="276" w:lineRule="auto"/>
        <w:ind w:left="0" w:right="55" w:firstLine="851"/>
        <w:jc w:val="both"/>
      </w:pPr>
    </w:p>
    <w:p w14:paraId="2C22A0C3">
      <w:pPr>
        <w:spacing w:line="276" w:lineRule="auto"/>
        <w:ind w:left="0" w:right="55" w:firstLine="851"/>
        <w:jc w:val="both"/>
      </w:pPr>
    </w:p>
    <w:p w14:paraId="4EB31729">
      <w:pPr>
        <w:spacing w:line="276" w:lineRule="auto"/>
        <w:ind w:left="0" w:right="55" w:firstLine="851"/>
        <w:jc w:val="both"/>
      </w:pPr>
    </w:p>
    <w:p w14:paraId="7B3A1A03">
      <w:pPr>
        <w:spacing w:line="276" w:lineRule="auto"/>
        <w:ind w:left="0" w:right="55" w:firstLine="851"/>
        <w:jc w:val="center"/>
      </w:pPr>
      <w:r>
        <w:rPr>
          <w:b/>
          <w:bCs/>
          <w:color w:val="002060"/>
          <w:sz w:val="32"/>
          <w:szCs w:val="32"/>
        </w:rPr>
        <w:t>Rozdział 5</w:t>
      </w:r>
    </w:p>
    <w:p w14:paraId="31C640D3">
      <w:pPr>
        <w:pStyle w:val="37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Nauczyciele i inni pracownicy szkoły</w:t>
      </w:r>
    </w:p>
    <w:p w14:paraId="43639718"/>
    <w:p w14:paraId="1DB199B3">
      <w:pPr>
        <w:spacing w:after="476" w:line="276" w:lineRule="auto"/>
        <w:ind w:right="420" w:firstLine="481"/>
        <w:rPr>
          <w:b/>
          <w:bCs/>
        </w:rPr>
      </w:pPr>
      <w:r>
        <w:rPr>
          <w:b/>
          <w:bCs/>
        </w:rPr>
        <w:t>§ 32. Informacje ogólne.</w:t>
      </w:r>
    </w:p>
    <w:p w14:paraId="41622099">
      <w:pPr>
        <w:spacing w:line="276" w:lineRule="auto"/>
        <w:ind w:left="0" w:right="55" w:firstLine="851"/>
        <w:jc w:val="both"/>
      </w:pPr>
      <w:r>
        <w:t xml:space="preserve">1. W szkole zatrudnia się nauczycieli oraz pracowników administracyjnych </w:t>
      </w:r>
      <w:r>
        <w:br w:type="textWrapping"/>
      </w:r>
      <w:r>
        <w:t>i pracowników obsługi.</w:t>
      </w:r>
    </w:p>
    <w:p w14:paraId="6C25C781">
      <w:pPr>
        <w:spacing w:line="276" w:lineRule="auto"/>
        <w:ind w:left="0" w:right="55" w:firstLine="851"/>
        <w:jc w:val="both"/>
      </w:pPr>
      <w:r>
        <w:t xml:space="preserve">2. Zasady zatrudniania nauczycieli reguluje ustawa Karta Nauczyciela, </w:t>
      </w:r>
    </w:p>
    <w:p w14:paraId="6C896CBD">
      <w:pPr>
        <w:spacing w:line="276" w:lineRule="auto"/>
        <w:ind w:left="0" w:right="55" w:firstLine="0"/>
        <w:jc w:val="both"/>
      </w:pPr>
      <w:r>
        <w:t>a pracowników niepedagogicznych szkoły określają przepisy ustawy o pracownikach samorządowych oraz Kodeks pracy.</w:t>
      </w:r>
    </w:p>
    <w:p w14:paraId="6F1D82B9">
      <w:pPr>
        <w:spacing w:after="480" w:line="276" w:lineRule="auto"/>
        <w:ind w:left="0" w:right="55" w:firstLine="851"/>
        <w:jc w:val="both"/>
      </w:pPr>
      <w:r>
        <w:t>3. Kwalifikacje nauczycieli, a także zasady ich wynagradzania określa minister właściwy do spraw oświaty i wychowania oraz pracodawca, a kwalifikacje i zasady wynagradzania pracowników niepedagogicznych szkoły określają przepisy dotyczące pracowników samorządowych.</w:t>
      </w:r>
    </w:p>
    <w:p w14:paraId="5A2CDAFB">
      <w:pPr>
        <w:pStyle w:val="31"/>
        <w:spacing w:after="476" w:line="276" w:lineRule="auto"/>
        <w:ind w:left="284" w:right="420" w:firstLine="567"/>
        <w:rPr>
          <w:b/>
          <w:bCs/>
        </w:rPr>
      </w:pPr>
      <w:r>
        <w:rPr>
          <w:b/>
          <w:bCs/>
        </w:rPr>
        <w:t xml:space="preserve">§ 33. Nauczyciele. </w:t>
      </w:r>
    </w:p>
    <w:p w14:paraId="2285F50C">
      <w:pPr>
        <w:spacing w:line="276" w:lineRule="auto"/>
        <w:ind w:left="0" w:right="55" w:firstLine="709"/>
        <w:jc w:val="both"/>
      </w:pPr>
      <w:r>
        <w:t xml:space="preserve">1. Nauczyciel w swoich działaniach dydaktycznych, wychowawczych i opiekuńczych ma obowiązek kierowania się dobrem uczniów, troską o ich zdrowie, postawę moralną </w:t>
      </w:r>
    </w:p>
    <w:p w14:paraId="05D9BF0E">
      <w:pPr>
        <w:spacing w:line="276" w:lineRule="auto"/>
        <w:ind w:left="0" w:right="55" w:firstLine="0"/>
        <w:jc w:val="both"/>
      </w:pPr>
      <w:r>
        <w:t>i obywatelską z poszanowaniem godności osobistej ucznia, w oparciu o zasady solidarności, demokracji, tolerancji, sprawiedliwości i wolności.</w:t>
      </w:r>
    </w:p>
    <w:p w14:paraId="178E0A00">
      <w:pPr>
        <w:spacing w:line="276" w:lineRule="auto"/>
        <w:ind w:left="0" w:right="55" w:firstLine="709"/>
        <w:jc w:val="both"/>
      </w:pPr>
      <w:r>
        <w:t xml:space="preserve">2. Nauczyciel zobowiązany jest: rzetelnie realizować zadania związane z powierzonym mu stanowiskiem oraz podstawowymi funkcjami w szkole: dydaktyczną, wychowawczą </w:t>
      </w:r>
    </w:p>
    <w:p w14:paraId="0D8336D5">
      <w:pPr>
        <w:spacing w:line="276" w:lineRule="auto"/>
        <w:ind w:left="0" w:right="55" w:firstLine="0"/>
        <w:jc w:val="both"/>
      </w:pPr>
      <w:r>
        <w:t>i opiekuńczą.</w:t>
      </w:r>
    </w:p>
    <w:p w14:paraId="7DDB4C70">
      <w:pPr>
        <w:spacing w:line="276" w:lineRule="auto"/>
        <w:ind w:left="0" w:right="55" w:firstLine="709"/>
        <w:jc w:val="both"/>
      </w:pPr>
      <w:r>
        <w:t>3. Podstawowym zadaniem każdego nauczyciela określonego przedmiotu jest pełna realizacja podstawy programowej kształcenia ogólnego i przyjętego w szkole programu nauczania.</w:t>
      </w:r>
    </w:p>
    <w:p w14:paraId="61105454">
      <w:pPr>
        <w:spacing w:after="121" w:line="276" w:lineRule="auto"/>
        <w:ind w:left="0" w:right="55" w:firstLine="851"/>
        <w:jc w:val="both"/>
      </w:pPr>
      <w:r>
        <w:t>4. Do zadań nauczyciela należy:</w:t>
      </w:r>
    </w:p>
    <w:p w14:paraId="4A800D3B">
      <w:pPr>
        <w:spacing w:after="119" w:line="276" w:lineRule="auto"/>
        <w:ind w:left="0" w:right="55" w:firstLine="0"/>
        <w:jc w:val="both"/>
      </w:pPr>
      <w:r>
        <w:t>1) realizowanie programu wychowawczo-profilaktycznego;</w:t>
      </w:r>
    </w:p>
    <w:p w14:paraId="2D886DCC">
      <w:pPr>
        <w:spacing w:after="121" w:line="276" w:lineRule="auto"/>
        <w:ind w:left="0" w:right="55" w:firstLine="0"/>
        <w:jc w:val="both"/>
      </w:pPr>
      <w:r>
        <w:t>2) efektywne realizowanie rozkładu materiału;</w:t>
      </w:r>
    </w:p>
    <w:p w14:paraId="65E8EB05">
      <w:pPr>
        <w:spacing w:after="119" w:line="276" w:lineRule="auto"/>
        <w:ind w:left="0" w:right="55" w:firstLine="0"/>
        <w:jc w:val="both"/>
      </w:pPr>
      <w:r>
        <w:t>3) właściwe organizowanie procesu nauczania;</w:t>
      </w:r>
    </w:p>
    <w:p w14:paraId="338D1CB2">
      <w:pPr>
        <w:spacing w:line="276" w:lineRule="auto"/>
        <w:ind w:left="0" w:right="55" w:firstLine="0"/>
        <w:jc w:val="both"/>
      </w:pPr>
      <w:r>
        <w:t>4) ocenianie uczniów zgodnie z obowiązującymi przepisami i zasadami oceniania określonymi w statucie;</w:t>
      </w:r>
    </w:p>
    <w:p w14:paraId="4792B87F">
      <w:pPr>
        <w:spacing w:after="119" w:line="276" w:lineRule="auto"/>
        <w:ind w:left="0" w:right="55" w:firstLine="0"/>
        <w:jc w:val="both"/>
      </w:pPr>
      <w:r>
        <w:t>5) dokonywanie systematycznej ewaluacji swojej pracy;</w:t>
      </w:r>
    </w:p>
    <w:p w14:paraId="62BCC630">
      <w:pPr>
        <w:spacing w:line="276" w:lineRule="auto"/>
        <w:ind w:left="0" w:right="55" w:firstLine="0"/>
        <w:jc w:val="both"/>
      </w:pPr>
      <w:r>
        <w:t>6) zapewniania bezpieczeństwa uczniom w czasie lekcji, przerw i zajęć pozalekcyjnych oraz wszelkiego typu wyjść, wycieczek, przestrzeganie przepisów bhp i zarządzeń dyrektora szkoły w tym zakresie;</w:t>
      </w:r>
    </w:p>
    <w:p w14:paraId="7F0C0869">
      <w:pPr>
        <w:spacing w:after="119" w:line="276" w:lineRule="auto"/>
        <w:ind w:left="0" w:right="55" w:firstLine="0"/>
        <w:jc w:val="both"/>
      </w:pPr>
      <w:r>
        <w:t>7) w miarę możliwości zapobieganie niepowodzeniom szkolnym uczniów;</w:t>
      </w:r>
    </w:p>
    <w:p w14:paraId="0BAB9058">
      <w:pPr>
        <w:spacing w:after="121" w:line="276" w:lineRule="auto"/>
        <w:ind w:left="0" w:right="55" w:firstLine="0"/>
        <w:jc w:val="both"/>
      </w:pPr>
      <w:r>
        <w:t>8) wspieranie każdego ucznia w rozwoju;</w:t>
      </w:r>
    </w:p>
    <w:p w14:paraId="4FCD3E89">
      <w:pPr>
        <w:spacing w:after="119" w:line="276" w:lineRule="auto"/>
        <w:ind w:left="0" w:right="55" w:firstLine="0"/>
        <w:jc w:val="both"/>
      </w:pPr>
      <w:r>
        <w:t>9) troszczenie się o powierzone mu pomoce dydaktyczne i majątek szkoły.</w:t>
      </w:r>
    </w:p>
    <w:p w14:paraId="0FE4DAF3">
      <w:pPr>
        <w:spacing w:after="121" w:line="276" w:lineRule="auto"/>
        <w:ind w:left="851" w:right="55" w:firstLine="0"/>
        <w:jc w:val="both"/>
      </w:pPr>
      <w:r>
        <w:t>5. Nauczyciel odpowiada służbowo przed dyrektorem za:</w:t>
      </w:r>
    </w:p>
    <w:p w14:paraId="59B05333">
      <w:pPr>
        <w:spacing w:after="1" w:line="276" w:lineRule="auto"/>
        <w:ind w:left="0" w:right="55" w:firstLine="0"/>
        <w:jc w:val="both"/>
      </w:pPr>
      <w:r>
        <w:t>1) poziom wyników dydaktycznych, wychowawczych w zakresie prowadzonych działań edukacyjnych stosownie do realizowanego programu nauczania  i warunków w jakich działa;</w:t>
      </w:r>
    </w:p>
    <w:p w14:paraId="5C74AAD6">
      <w:pPr>
        <w:spacing w:line="276" w:lineRule="auto"/>
        <w:ind w:left="0" w:right="55" w:firstLine="0"/>
        <w:jc w:val="both"/>
      </w:pPr>
      <w:r>
        <w:t>2) za stan warsztatu pracy, sprzętów i urządzeń oraz środków dydaktycznych mu przydzielonych;</w:t>
      </w:r>
    </w:p>
    <w:p w14:paraId="02CAAF62">
      <w:pPr>
        <w:spacing w:after="121" w:line="276" w:lineRule="auto"/>
        <w:ind w:left="0" w:right="55" w:firstLine="851"/>
        <w:jc w:val="both"/>
      </w:pPr>
      <w:r>
        <w:t>6. Nauczyciel odpowiada służbowo, ewentualnie cywilnie lub karnie za:</w:t>
      </w:r>
    </w:p>
    <w:p w14:paraId="6890D843">
      <w:pPr>
        <w:spacing w:line="276" w:lineRule="auto"/>
        <w:ind w:left="0" w:right="55" w:firstLine="0"/>
        <w:jc w:val="both"/>
      </w:pPr>
      <w:r>
        <w:t xml:space="preserve">1) tragiczne skutki wynikłe z braku swego nadzoru nad bezpieczeństwem uczniów         </w:t>
      </w:r>
    </w:p>
    <w:p w14:paraId="34B6FBB3">
      <w:pPr>
        <w:spacing w:line="276" w:lineRule="auto"/>
        <w:ind w:left="0" w:right="55" w:firstLine="0"/>
        <w:jc w:val="both"/>
      </w:pPr>
      <w:r>
        <w:t>i wychowanków podczas zajęć prowadzonych na terenie szkoły i poza nią, w czasie przydzielonych mu dyżurów międzylekcyjnych;</w:t>
      </w:r>
    </w:p>
    <w:p w14:paraId="1F34322F">
      <w:pPr>
        <w:spacing w:line="276" w:lineRule="auto"/>
        <w:ind w:right="55"/>
        <w:jc w:val="both"/>
      </w:pPr>
      <w:r>
        <w:t xml:space="preserve">a) szczegółowe zasady organizowania dyżurów międzylekcyjnych określa regulamin opracowany przez dyrektora szkoły, </w:t>
      </w:r>
    </w:p>
    <w:p w14:paraId="6AE2C53D">
      <w:pPr>
        <w:spacing w:line="276" w:lineRule="auto"/>
        <w:ind w:left="0" w:right="55"/>
        <w:jc w:val="both"/>
      </w:pPr>
      <w:r>
        <w:t>2) nieprzestrzeganie procedury postępowania po zaistnieniu wypadku ucznia lub na wypadek pożaru stanowią odrębne przepisy;</w:t>
      </w:r>
    </w:p>
    <w:p w14:paraId="18B5A362">
      <w:pPr>
        <w:spacing w:after="483" w:line="276" w:lineRule="auto"/>
        <w:ind w:left="0" w:right="55"/>
        <w:jc w:val="both"/>
      </w:pPr>
      <w:r>
        <w:t xml:space="preserve">3) zniszczenie lub stratę elementów majątku lub wyposażenia szkoły przydzielonych mu przez dyrektora szkoły, a wynikające z nieporządku, brak nadzoru </w:t>
      </w:r>
      <w:r>
        <w:br w:type="textWrapping"/>
      </w:r>
      <w:r>
        <w:t>i zabezpieczenia;</w:t>
      </w:r>
    </w:p>
    <w:p w14:paraId="2AEE943A">
      <w:pPr>
        <w:spacing w:after="483" w:line="276" w:lineRule="auto"/>
        <w:ind w:left="0" w:right="55"/>
        <w:jc w:val="both"/>
      </w:pPr>
    </w:p>
    <w:p w14:paraId="0B49A193">
      <w:pPr>
        <w:spacing w:after="476" w:line="276" w:lineRule="auto"/>
        <w:ind w:right="418" w:firstLine="481"/>
      </w:pPr>
      <w:r>
        <w:rPr>
          <w:b/>
          <w:bCs/>
        </w:rPr>
        <w:t xml:space="preserve">§ 33. Wychowawca oddziału. </w:t>
      </w:r>
    </w:p>
    <w:p w14:paraId="49B0A607">
      <w:pPr>
        <w:pStyle w:val="37"/>
        <w:spacing w:line="276" w:lineRule="auto"/>
        <w:ind w:left="0" w:firstLine="851"/>
        <w:jc w:val="both"/>
      </w:pPr>
      <w:r>
        <w:t xml:space="preserve">1. Dla każdej klasy dyrektor szkoły wyznacza wychowawcę spośród nauczycieli uczącej w tej klasie. </w:t>
      </w:r>
    </w:p>
    <w:p w14:paraId="22C83602">
      <w:pPr>
        <w:pStyle w:val="37"/>
        <w:spacing w:line="276" w:lineRule="auto"/>
        <w:ind w:left="0" w:firstLine="851"/>
        <w:jc w:val="both"/>
      </w:pPr>
      <w:r>
        <w:t xml:space="preserve">2. Wychowawca oddziału sprawuje opiekę wychowawczą nad uczniami, wspiera ich rozwój oraz współpracuje z rodzicami i nauczycielami uczącymi </w:t>
      </w:r>
      <w:r>
        <w:br w:type="textWrapping"/>
      </w:r>
      <w:r>
        <w:t xml:space="preserve">w klasie. </w:t>
      </w:r>
    </w:p>
    <w:p w14:paraId="01BF3F3F">
      <w:pPr>
        <w:pStyle w:val="37"/>
        <w:spacing w:line="276" w:lineRule="auto"/>
        <w:ind w:left="0" w:firstLine="851"/>
        <w:jc w:val="both"/>
      </w:pPr>
      <w:r>
        <w:t>3. Do zadań wychowawcy należy w szczególności:</w:t>
      </w:r>
    </w:p>
    <w:p w14:paraId="21E9225D">
      <w:pPr>
        <w:pStyle w:val="37"/>
        <w:spacing w:line="276" w:lineRule="auto"/>
        <w:ind w:left="0" w:firstLine="0"/>
        <w:jc w:val="both"/>
      </w:pPr>
      <w:r>
        <w:t>1) poznawanie potrzeb, możliwości i sytuacji uczniów;</w:t>
      </w:r>
    </w:p>
    <w:p w14:paraId="66EE0746">
      <w:pPr>
        <w:pStyle w:val="37"/>
        <w:spacing w:line="276" w:lineRule="auto"/>
        <w:ind w:left="0" w:firstLine="0"/>
        <w:jc w:val="both"/>
      </w:pPr>
      <w:r>
        <w:t>2) organizowanie życia klasy i integrowanie zespołu klasowego;</w:t>
      </w:r>
    </w:p>
    <w:p w14:paraId="62FB97FF">
      <w:pPr>
        <w:pStyle w:val="37"/>
        <w:spacing w:line="276" w:lineRule="auto"/>
        <w:ind w:left="0" w:firstLine="0"/>
        <w:jc w:val="both"/>
      </w:pPr>
      <w:r>
        <w:t>3) współpraca z rodzicami w sprawach wychowania i nauki;</w:t>
      </w:r>
    </w:p>
    <w:p w14:paraId="3CECB9E0">
      <w:pPr>
        <w:pStyle w:val="37"/>
        <w:spacing w:line="276" w:lineRule="auto"/>
        <w:ind w:left="0" w:firstLine="0"/>
        <w:jc w:val="both"/>
      </w:pPr>
      <w:r>
        <w:t xml:space="preserve">4) współdziałanie z nauczycielami uczącymi w klasie, specjalistami szkolnymi </w:t>
      </w:r>
      <w:r>
        <w:br w:type="textWrapping"/>
      </w:r>
      <w:r>
        <w:t xml:space="preserve">i instytucjami wspierającymi szkołę; </w:t>
      </w:r>
    </w:p>
    <w:p w14:paraId="645CAB20">
      <w:pPr>
        <w:pStyle w:val="37"/>
        <w:spacing w:line="276" w:lineRule="auto"/>
        <w:ind w:left="0" w:firstLine="0"/>
        <w:jc w:val="both"/>
      </w:pPr>
      <w:r>
        <w:t>5) prowadzenie dokumentacji wychowawczej zgodnie z obowiązującymi przepisami;</w:t>
      </w:r>
    </w:p>
    <w:p w14:paraId="2A45886E">
      <w:pPr>
        <w:pStyle w:val="37"/>
        <w:spacing w:line="276" w:lineRule="auto"/>
        <w:ind w:left="0" w:firstLine="0"/>
        <w:jc w:val="both"/>
      </w:pPr>
      <w:r>
        <w:t>6) systematyczne sprawdzanie i wyjaśnianie przyczyn nieobecności uczniów na obowiązkowych zajęciach szkolnych.</w:t>
      </w:r>
    </w:p>
    <w:p w14:paraId="67FD94FA">
      <w:pPr>
        <w:pStyle w:val="37"/>
        <w:spacing w:line="276" w:lineRule="auto"/>
        <w:ind w:left="0" w:firstLine="0"/>
        <w:jc w:val="both"/>
      </w:pPr>
    </w:p>
    <w:p w14:paraId="5906E29A">
      <w:pPr>
        <w:spacing w:after="119" w:line="276" w:lineRule="auto"/>
        <w:ind w:left="358" w:right="55" w:firstLine="350"/>
        <w:jc w:val="both"/>
        <w:rPr>
          <w:b/>
          <w:bCs/>
        </w:rPr>
      </w:pPr>
    </w:p>
    <w:p w14:paraId="764F8DDB">
      <w:pPr>
        <w:spacing w:after="119" w:line="276" w:lineRule="auto"/>
        <w:ind w:left="567" w:right="55" w:firstLine="284"/>
        <w:jc w:val="both"/>
      </w:pPr>
      <w:r>
        <w:rPr>
          <w:b/>
          <w:bCs/>
        </w:rPr>
        <w:t>§ 34. Pedagog szkolny.</w:t>
      </w:r>
      <w:r>
        <w:t xml:space="preserve"> </w:t>
      </w:r>
    </w:p>
    <w:p w14:paraId="00093A3C">
      <w:pPr>
        <w:spacing w:after="119" w:line="276" w:lineRule="auto"/>
        <w:ind w:left="358" w:right="55" w:firstLine="0"/>
        <w:jc w:val="both"/>
      </w:pPr>
    </w:p>
    <w:p w14:paraId="68375B3B">
      <w:pPr>
        <w:pStyle w:val="37"/>
        <w:spacing w:line="276" w:lineRule="auto"/>
        <w:ind w:left="0" w:firstLine="851"/>
        <w:jc w:val="both"/>
      </w:pPr>
      <w:r>
        <w:t xml:space="preserve">1. Zadania pedagoga szkolnego określają odrębne przepisy w sprawie zasad udzielania i organizacji pomocy psychologiczno-pedagogicznej w szkole, w szczególności: </w:t>
      </w:r>
    </w:p>
    <w:p w14:paraId="754AF1CB">
      <w:pPr>
        <w:pStyle w:val="37"/>
        <w:spacing w:line="276" w:lineRule="auto"/>
        <w:ind w:left="0" w:firstLine="0"/>
        <w:jc w:val="both"/>
      </w:pPr>
      <w:r>
        <w:t>1) rozpoznawanie indywidulanych potrzeb rozwojowych i edukacyjnych uczniów oraz udzielanie im odpowiedniego wsparcia;</w:t>
      </w:r>
    </w:p>
    <w:p w14:paraId="1518A84B">
      <w:pPr>
        <w:pStyle w:val="37"/>
        <w:spacing w:line="276" w:lineRule="auto"/>
        <w:ind w:left="0" w:firstLine="0"/>
        <w:jc w:val="both"/>
      </w:pPr>
      <w:r>
        <w:t xml:space="preserve">2) podejmowanie działań z zakresu profilaktyki uzależnień i innych problemów wychowawczych; </w:t>
      </w:r>
    </w:p>
    <w:p w14:paraId="62B81221">
      <w:pPr>
        <w:pStyle w:val="37"/>
        <w:spacing w:line="276" w:lineRule="auto"/>
        <w:ind w:left="0" w:firstLine="0"/>
        <w:jc w:val="both"/>
      </w:pPr>
      <w:r>
        <w:t xml:space="preserve">3) wspieranie nauczycieli w rozwiazywaniu problemów dydaktycznych </w:t>
      </w:r>
      <w:r>
        <w:br w:type="textWrapping"/>
      </w:r>
      <w:r>
        <w:t>i wychowawczych;</w:t>
      </w:r>
    </w:p>
    <w:p w14:paraId="0DF483CB">
      <w:pPr>
        <w:pStyle w:val="37"/>
        <w:spacing w:line="276" w:lineRule="auto"/>
        <w:ind w:left="0" w:firstLine="0"/>
        <w:jc w:val="both"/>
      </w:pPr>
      <w:r>
        <w:t xml:space="preserve">4) udzielanie pomocy uczniom znajdującym się w trudnej sytuacji życiowej;         </w:t>
      </w:r>
    </w:p>
    <w:p w14:paraId="1BEF9C5E">
      <w:pPr>
        <w:pStyle w:val="37"/>
        <w:spacing w:line="276" w:lineRule="auto"/>
        <w:ind w:left="0" w:firstLine="0"/>
        <w:jc w:val="both"/>
      </w:pPr>
      <w:r>
        <w:t xml:space="preserve">5) współpraca z rodzicami (prawnymi opiekunami), nauczycielami, specjalistami </w:t>
      </w:r>
      <w:r>
        <w:br w:type="textWrapping"/>
      </w:r>
      <w:r>
        <w:t>i instytucjami wspierającymi szkołę;</w:t>
      </w:r>
    </w:p>
    <w:p w14:paraId="3D5C12AA">
      <w:pPr>
        <w:pStyle w:val="37"/>
        <w:spacing w:line="276" w:lineRule="auto"/>
        <w:ind w:left="0" w:firstLine="0"/>
        <w:jc w:val="both"/>
      </w:pPr>
      <w:r>
        <w:t>6) inicjowanie i prowadzenie działań wychowawczych i profilaktycznych adekwatnych do potrzeb uczniów i szkoły;</w:t>
      </w:r>
    </w:p>
    <w:p w14:paraId="3E52B40C">
      <w:pPr>
        <w:pStyle w:val="37"/>
        <w:spacing w:line="276" w:lineRule="auto"/>
        <w:ind w:left="0" w:firstLine="0"/>
        <w:jc w:val="both"/>
      </w:pPr>
      <w:r>
        <w:t xml:space="preserve">7) prowadzenie zajęć z uczniami ze specyficznymi trudnościami w nauce; </w:t>
      </w:r>
    </w:p>
    <w:p w14:paraId="4B551D36">
      <w:pPr>
        <w:pStyle w:val="37"/>
        <w:spacing w:line="276" w:lineRule="auto"/>
        <w:ind w:left="0" w:firstLine="0"/>
        <w:jc w:val="both"/>
      </w:pPr>
      <w:r>
        <w:t>8) współpraca z nauczycielami przy opracowywaniu IPET-ów i wielospecjalistycznej oceny poziomu funkcjonowania ucznia;</w:t>
      </w:r>
    </w:p>
    <w:p w14:paraId="2B56CC4B">
      <w:pPr>
        <w:pStyle w:val="37"/>
        <w:spacing w:line="276" w:lineRule="auto"/>
        <w:ind w:left="0" w:firstLine="0"/>
        <w:jc w:val="both"/>
      </w:pPr>
      <w:r>
        <w:t>9) prowadzenie dokumentacji zgodnie z obowiązującymi przepisami.</w:t>
      </w:r>
    </w:p>
    <w:p w14:paraId="3DA3F4CF">
      <w:pPr>
        <w:pStyle w:val="37"/>
        <w:spacing w:line="276" w:lineRule="auto"/>
        <w:ind w:left="0" w:firstLine="851"/>
        <w:jc w:val="both"/>
      </w:pPr>
      <w:r>
        <w:t xml:space="preserve">2. Pedagog szkolny współpracuje z psychologiem szkolnym, logopedą, doradcą zawodowym  i innymi specjalistami w celu zapewnienia uczniom kompleksowej pomocy. </w:t>
      </w:r>
    </w:p>
    <w:p w14:paraId="1AA2C689">
      <w:pPr>
        <w:spacing w:after="119" w:line="276" w:lineRule="auto"/>
        <w:ind w:left="-142" w:right="55" w:firstLine="0"/>
      </w:pPr>
    </w:p>
    <w:p w14:paraId="75F897F4">
      <w:pPr>
        <w:spacing w:after="119" w:line="276" w:lineRule="auto"/>
        <w:ind w:left="-142" w:right="55" w:firstLine="0"/>
      </w:pPr>
    </w:p>
    <w:p w14:paraId="22C5AAEB">
      <w:pPr>
        <w:spacing w:after="274" w:line="276" w:lineRule="auto"/>
        <w:ind w:left="851" w:right="418"/>
        <w:rPr>
          <w:b/>
          <w:bCs/>
        </w:rPr>
      </w:pPr>
      <w:r>
        <w:rPr>
          <w:b/>
          <w:bCs/>
        </w:rPr>
        <w:t xml:space="preserve">§ 35. Psycholog szkolny. </w:t>
      </w:r>
    </w:p>
    <w:p w14:paraId="2A27E947">
      <w:pPr>
        <w:pStyle w:val="37"/>
        <w:spacing w:line="276" w:lineRule="auto"/>
        <w:ind w:left="0" w:firstLine="851"/>
        <w:jc w:val="both"/>
      </w:pPr>
      <w:r>
        <w:t>1. Psycholog szkolny prowadzi działania z zakresu pomocy psychologiczno-pedagogicznej, wspierając uczniów, rodziców i nauczycieli w rozwiazywaniu problemów wychowawczych, emocjonalnych i edukacyjnych.</w:t>
      </w:r>
    </w:p>
    <w:p w14:paraId="24CB401A">
      <w:pPr>
        <w:pStyle w:val="37"/>
        <w:spacing w:line="276" w:lineRule="auto"/>
        <w:ind w:left="0" w:firstLine="851"/>
        <w:jc w:val="both"/>
      </w:pPr>
      <w:r>
        <w:t>2. Do zadań psychologa szkolnego należy w szczególności:</w:t>
      </w:r>
    </w:p>
    <w:p w14:paraId="703C42F0">
      <w:pPr>
        <w:pStyle w:val="37"/>
        <w:spacing w:line="276" w:lineRule="auto"/>
        <w:ind w:left="0"/>
        <w:jc w:val="both"/>
      </w:pPr>
      <w:r>
        <w:tab/>
      </w:r>
      <w:r>
        <w:t>1) rozpoznawanie potrzeb i możliwości psychofizycznych uczniów;</w:t>
      </w:r>
    </w:p>
    <w:p w14:paraId="17A7E084">
      <w:pPr>
        <w:pStyle w:val="37"/>
        <w:spacing w:line="276" w:lineRule="auto"/>
        <w:ind w:left="0"/>
        <w:jc w:val="both"/>
      </w:pPr>
      <w:r>
        <w:tab/>
      </w:r>
      <w:r>
        <w:t>2) udzielanie pomocy psychologicznej uczniom w sytuacjach kryzysowych, trudnych emocjonalnie i społecznie;</w:t>
      </w:r>
    </w:p>
    <w:p w14:paraId="4A088C12">
      <w:pPr>
        <w:pStyle w:val="37"/>
        <w:spacing w:line="276" w:lineRule="auto"/>
        <w:ind w:left="0" w:firstLine="0"/>
        <w:jc w:val="both"/>
      </w:pPr>
      <w:r>
        <w:t>3) wspieranie uczniów w rozwoju emocjonalnym, społecznym i poznawczym;</w:t>
      </w:r>
    </w:p>
    <w:p w14:paraId="62B38FD1">
      <w:pPr>
        <w:pStyle w:val="37"/>
        <w:spacing w:line="276" w:lineRule="auto"/>
        <w:ind w:left="0" w:firstLine="0"/>
        <w:jc w:val="both"/>
      </w:pPr>
      <w:r>
        <w:t>4) prowadzenie działań profilaktycznych i interwencyjnych w zakresie zdrowia psychicznego;</w:t>
      </w:r>
    </w:p>
    <w:p w14:paraId="5D8AD4A7">
      <w:pPr>
        <w:pStyle w:val="37"/>
        <w:spacing w:line="276" w:lineRule="auto"/>
        <w:ind w:left="0" w:firstLine="0"/>
        <w:jc w:val="both"/>
      </w:pPr>
      <w:r>
        <w:t xml:space="preserve">5) udzielanie konsultacji rodzicom i nauczycielom w sprawach wychowawczych </w:t>
      </w:r>
      <w:r>
        <w:br w:type="textWrapping"/>
      </w:r>
      <w:r>
        <w:t>i emocjonalnych;</w:t>
      </w:r>
    </w:p>
    <w:p w14:paraId="3C4BDDE2">
      <w:pPr>
        <w:pStyle w:val="37"/>
        <w:spacing w:line="276" w:lineRule="auto"/>
        <w:ind w:left="0" w:firstLine="0"/>
        <w:jc w:val="both"/>
      </w:pPr>
      <w:r>
        <w:t>6) współpraca z pedagogiem szkolnym, wychowawcami, specjalistami i instytucjami wspierającymi dziecko i rodzinę;</w:t>
      </w:r>
    </w:p>
    <w:p w14:paraId="38AFE8DD">
      <w:pPr>
        <w:pStyle w:val="37"/>
        <w:spacing w:line="276" w:lineRule="auto"/>
        <w:ind w:left="0" w:firstLine="0"/>
        <w:jc w:val="both"/>
      </w:pPr>
      <w:r>
        <w:t xml:space="preserve">7) prowadzenie dokumentacji zgodnie z obowiązującymi przepisami.  </w:t>
      </w:r>
    </w:p>
    <w:p w14:paraId="42060AD2">
      <w:pPr>
        <w:spacing w:after="476" w:line="276" w:lineRule="auto"/>
        <w:ind w:left="0" w:right="418" w:firstLine="0"/>
      </w:pPr>
    </w:p>
    <w:p w14:paraId="0A0C7CB9">
      <w:pPr>
        <w:spacing w:after="476" w:line="276" w:lineRule="auto"/>
        <w:ind w:left="851" w:right="418" w:firstLine="0"/>
      </w:pPr>
      <w:r>
        <w:rPr>
          <w:b/>
          <w:bCs/>
        </w:rPr>
        <w:t xml:space="preserve">§ 36. Pedagog specjalny. </w:t>
      </w:r>
    </w:p>
    <w:p w14:paraId="1C19752A">
      <w:pPr>
        <w:spacing w:line="276" w:lineRule="auto"/>
        <w:ind w:left="0" w:right="55" w:firstLine="851"/>
        <w:jc w:val="both"/>
      </w:pPr>
      <w:r>
        <w:t xml:space="preserve">1. Pedagog specjalny jest członkiem zespołu specjalistów zatrudnionych w szkole, realizującym zadania z zakresu pomocy psychologiczno-pedagogicznej i wspierania uczniów o specjalnych potrzebach edukacyjnych. </w:t>
      </w:r>
    </w:p>
    <w:p w14:paraId="17B08954">
      <w:pPr>
        <w:spacing w:line="276" w:lineRule="auto"/>
        <w:ind w:left="0" w:right="55" w:firstLine="851"/>
        <w:jc w:val="both"/>
      </w:pPr>
      <w:r>
        <w:t>2. Do zadań pedagoga specjalnego należy w szczególności:</w:t>
      </w:r>
    </w:p>
    <w:p w14:paraId="67CFC0F9">
      <w:pPr>
        <w:spacing w:line="276" w:lineRule="auto"/>
        <w:ind w:left="0" w:right="55" w:firstLine="0"/>
        <w:jc w:val="both"/>
      </w:pPr>
      <w:r>
        <w:t>1) rozpoznawanie indywidualnych potrzeb rozwojowych i edukacyjnych uczniów oraz możliwości psychofizycznych, w tym barier i ograniczeń utrudniających funkcjonowanie ucznia w środowisku szkolnym;</w:t>
      </w:r>
    </w:p>
    <w:p w14:paraId="4B41AAAB">
      <w:pPr>
        <w:spacing w:line="276" w:lineRule="auto"/>
        <w:ind w:left="0" w:right="55" w:firstLine="0"/>
        <w:jc w:val="both"/>
      </w:pPr>
      <w:r>
        <w:t>2) udzielanie uczniom pomocy psychologiczno-pedagogicznej odpowiednio do ich potrzeb;</w:t>
      </w:r>
    </w:p>
    <w:p w14:paraId="0B787D2B">
      <w:pPr>
        <w:spacing w:line="276" w:lineRule="auto"/>
        <w:ind w:left="0" w:right="55" w:firstLine="0"/>
        <w:jc w:val="both"/>
      </w:pPr>
      <w:r>
        <w:t>3) wspieranie nauczycieli, wychowawców i innych specjalistów w:</w:t>
      </w:r>
    </w:p>
    <w:p w14:paraId="1C092E4E">
      <w:pPr>
        <w:spacing w:line="276" w:lineRule="auto"/>
        <w:ind w:left="284" w:right="55" w:firstLine="0"/>
        <w:jc w:val="both"/>
      </w:pPr>
      <w:r>
        <w:t>a) rozpoznawaniu potrzeb uczniów oraz planowaniu działań wspierających,</w:t>
      </w:r>
    </w:p>
    <w:p w14:paraId="0113AACB">
      <w:pPr>
        <w:spacing w:line="276" w:lineRule="auto"/>
        <w:ind w:left="284" w:right="55" w:firstLine="0"/>
        <w:jc w:val="both"/>
      </w:pPr>
      <w:r>
        <w:t>b) dostosowywaniu wymagań edukacyjnych do indywidualnych potrzeb uczniów,</w:t>
      </w:r>
    </w:p>
    <w:p w14:paraId="4829333C">
      <w:pPr>
        <w:spacing w:line="276" w:lineRule="auto"/>
        <w:ind w:left="0" w:right="55" w:firstLine="0"/>
      </w:pPr>
      <w:r>
        <w:t>4) współpraca z rodzicami uczniów w zakresie wspierania rozwoju ich dzieci, udzielania informacji i porad dotyczących pracy z dzieckiem o specjalnych potrzebach edukacyjnych;</w:t>
      </w:r>
    </w:p>
    <w:p w14:paraId="713614AD">
      <w:pPr>
        <w:spacing w:line="276" w:lineRule="auto"/>
        <w:ind w:left="0" w:right="55" w:firstLine="0"/>
        <w:jc w:val="both"/>
      </w:pPr>
      <w:r>
        <w:t>5) podejmowanie działań na rzecz integracji uczniów o zróżnicowanych potrzebach edukacyjnych ze środowiskiem rówieśniczym;</w:t>
      </w:r>
    </w:p>
    <w:p w14:paraId="77C2CD40">
      <w:pPr>
        <w:spacing w:line="276" w:lineRule="auto"/>
        <w:ind w:left="0" w:right="55" w:firstLine="0"/>
        <w:jc w:val="both"/>
      </w:pPr>
      <w:r>
        <w:t xml:space="preserve">6) wspieranie uczniów w rozwijaniu kompetencji społecznych, emocjonalnych </w:t>
      </w:r>
      <w:r>
        <w:br w:type="textWrapping"/>
      </w:r>
      <w:r>
        <w:t>i komunikacyjnych;</w:t>
      </w:r>
    </w:p>
    <w:p w14:paraId="78EB5FE3">
      <w:pPr>
        <w:spacing w:line="276" w:lineRule="auto"/>
        <w:ind w:left="0" w:right="55" w:firstLine="0"/>
        <w:jc w:val="both"/>
      </w:pPr>
      <w:r>
        <w:t>7) uczestniczenie w pracach zespołów nauczycieli i specjalistów, w tym w opracowywaniu, realizacji i ewaluacji IPEY oraz WOPFU;</w:t>
      </w:r>
    </w:p>
    <w:p w14:paraId="7CE20F5E">
      <w:pPr>
        <w:spacing w:line="276" w:lineRule="auto"/>
        <w:ind w:left="0" w:right="55" w:firstLine="0"/>
        <w:jc w:val="both"/>
      </w:pPr>
      <w:r>
        <w:t>8) współdziałanie z instytucjami wspierającymi szkołę, w szczególności z poradniami psychologiczno-pedagogicznymi, ośrodkami pomocy społecznej, organizacjami pozarządowymi i innymi podmiotami działającymi na rzecz dziecka i rodziny;</w:t>
      </w:r>
    </w:p>
    <w:p w14:paraId="251BFD38">
      <w:pPr>
        <w:spacing w:line="276" w:lineRule="auto"/>
        <w:ind w:left="0" w:right="55" w:firstLine="0"/>
        <w:jc w:val="both"/>
      </w:pPr>
      <w:r>
        <w:t>9) podejmowanie działań profilaktycznych i wychowawczych w środowisku szkolnym;</w:t>
      </w:r>
    </w:p>
    <w:p w14:paraId="795852FB">
      <w:pPr>
        <w:spacing w:line="276" w:lineRule="auto"/>
        <w:ind w:left="0" w:right="55" w:firstLine="0"/>
        <w:jc w:val="both"/>
      </w:pPr>
      <w:r>
        <w:t>10) dokumentowanie prowadzonych działań oraz analizowanie ich efektywności;</w:t>
      </w:r>
    </w:p>
    <w:p w14:paraId="3EE794E0">
      <w:pPr>
        <w:spacing w:line="276" w:lineRule="auto"/>
        <w:ind w:left="360" w:right="55" w:firstLine="0"/>
        <w:rPr>
          <w:b/>
          <w:bCs/>
        </w:rPr>
      </w:pPr>
      <w:r>
        <w:tab/>
      </w:r>
      <w:r>
        <w:tab/>
      </w:r>
    </w:p>
    <w:p w14:paraId="258F524D">
      <w:pPr>
        <w:spacing w:line="276" w:lineRule="auto"/>
        <w:ind w:left="360" w:right="55" w:firstLine="0"/>
        <w:rPr>
          <w:b/>
          <w:bCs/>
        </w:rPr>
      </w:pPr>
    </w:p>
    <w:p w14:paraId="523CA559">
      <w:pPr>
        <w:spacing w:line="276" w:lineRule="auto"/>
        <w:ind w:left="851" w:right="55" w:firstLine="0"/>
        <w:rPr>
          <w:b/>
          <w:bCs/>
        </w:rPr>
      </w:pPr>
    </w:p>
    <w:p w14:paraId="730DD531">
      <w:pPr>
        <w:spacing w:line="276" w:lineRule="auto"/>
        <w:ind w:left="851" w:right="55" w:firstLine="0"/>
        <w:rPr>
          <w:b/>
          <w:bCs/>
        </w:rPr>
      </w:pPr>
      <w:r>
        <w:rPr>
          <w:b/>
          <w:bCs/>
        </w:rPr>
        <w:t>§ 37. Logopeda.</w:t>
      </w:r>
    </w:p>
    <w:p w14:paraId="305CDF9C">
      <w:pPr>
        <w:spacing w:line="276" w:lineRule="auto"/>
        <w:ind w:left="851" w:right="55" w:firstLine="0"/>
        <w:rPr>
          <w:b/>
          <w:bCs/>
        </w:rPr>
      </w:pPr>
    </w:p>
    <w:p w14:paraId="74B8B8C7">
      <w:pPr>
        <w:spacing w:after="121" w:line="276" w:lineRule="auto"/>
        <w:ind w:left="0" w:right="55" w:firstLine="851"/>
        <w:jc w:val="both"/>
      </w:pPr>
      <w:r>
        <w:t>1. Logopeda jest członkiem zespołu specjalistów zatrudnionych w szkole, realizującym zadania z zakresu pomocy psychologiczno-pedagogicznej w obszarze rozwijania kompetencji komunikacyjnych uczniów.</w:t>
      </w:r>
    </w:p>
    <w:p w14:paraId="793F7501">
      <w:pPr>
        <w:spacing w:after="121" w:line="276" w:lineRule="auto"/>
        <w:ind w:left="0" w:right="55" w:firstLine="851"/>
        <w:jc w:val="both"/>
      </w:pPr>
      <w:r>
        <w:t>2. Do zadań logopedy należy w szczególności:</w:t>
      </w:r>
    </w:p>
    <w:p w14:paraId="52D98399">
      <w:pPr>
        <w:pStyle w:val="37"/>
        <w:spacing w:line="276" w:lineRule="auto"/>
        <w:ind w:left="0"/>
        <w:jc w:val="both"/>
      </w:pPr>
      <w:r>
        <w:t>1) diagnozowanie potrzeb uczniów w zakresie rozwoju mowy, języka i komunikacji;</w:t>
      </w:r>
    </w:p>
    <w:p w14:paraId="21DEC752">
      <w:pPr>
        <w:pStyle w:val="37"/>
        <w:spacing w:line="276" w:lineRule="auto"/>
        <w:ind w:left="0"/>
        <w:jc w:val="both"/>
      </w:pPr>
      <w:r>
        <w:t xml:space="preserve">2) prowadzenie badań przesiewowych wśród uczniów w celu ustalenia stanu mowy </w:t>
      </w:r>
      <w:r>
        <w:br w:type="textWrapping"/>
      </w:r>
      <w:r>
        <w:t>i wykrycia zaburzeń komunikacji językowej;</w:t>
      </w:r>
    </w:p>
    <w:p w14:paraId="16168888">
      <w:pPr>
        <w:pStyle w:val="37"/>
        <w:spacing w:line="276" w:lineRule="auto"/>
        <w:ind w:left="0"/>
        <w:jc w:val="both"/>
      </w:pPr>
      <w:r>
        <w:t>3) prowadzenie zajęć logopedycznych indywidualnych lub grupowych, mających na celu:</w:t>
      </w:r>
    </w:p>
    <w:p w14:paraId="7339E387">
      <w:pPr>
        <w:pStyle w:val="37"/>
        <w:spacing w:line="276" w:lineRule="auto"/>
        <w:ind w:left="284"/>
        <w:jc w:val="both"/>
      </w:pPr>
      <w:r>
        <w:tab/>
      </w:r>
      <w:r>
        <w:t>a) korygowanie zaburzeń mowy,</w:t>
      </w:r>
    </w:p>
    <w:p w14:paraId="27A594A8">
      <w:pPr>
        <w:pStyle w:val="37"/>
        <w:spacing w:line="276" w:lineRule="auto"/>
        <w:ind w:left="284"/>
        <w:jc w:val="both"/>
      </w:pPr>
      <w:r>
        <w:tab/>
      </w:r>
      <w:r>
        <w:t>b) rozwijanie i doskonalenie kompetencji językowych,</w:t>
      </w:r>
    </w:p>
    <w:p w14:paraId="177FF0C3">
      <w:pPr>
        <w:pStyle w:val="37"/>
        <w:spacing w:line="276" w:lineRule="auto"/>
        <w:ind w:left="284"/>
        <w:jc w:val="both"/>
      </w:pPr>
      <w:r>
        <w:tab/>
      </w:r>
      <w:r>
        <w:t>c) zapobieganie powstawaniu trudności w nauce wynikających z zaburzeń komunikacji.</w:t>
      </w:r>
    </w:p>
    <w:p w14:paraId="53AF705D">
      <w:pPr>
        <w:pStyle w:val="37"/>
        <w:spacing w:line="276" w:lineRule="auto"/>
        <w:ind w:left="0"/>
        <w:jc w:val="both"/>
      </w:pPr>
      <w:r>
        <w:t xml:space="preserve">4) udzielanie pomocy uczniom z trudnościami w porozumiewaniu się, w tym uczniom </w:t>
      </w:r>
      <w:r>
        <w:br w:type="textWrapping"/>
      </w:r>
      <w:r>
        <w:t>z niepełnosprawnościami;</w:t>
      </w:r>
    </w:p>
    <w:p w14:paraId="3A277569">
      <w:pPr>
        <w:pStyle w:val="37"/>
        <w:spacing w:line="276" w:lineRule="auto"/>
        <w:ind w:left="0"/>
        <w:jc w:val="both"/>
      </w:pPr>
      <w:r>
        <w:t>5) współpraca z nauczycielami, wychowawcami i specjalistami w zakresie wspierania rozwoju mowy i komunikacji uczniów oraz dostosowywania metod pracy dydaktycznej;</w:t>
      </w:r>
    </w:p>
    <w:p w14:paraId="3B416437">
      <w:pPr>
        <w:pStyle w:val="37"/>
        <w:spacing w:line="276" w:lineRule="auto"/>
        <w:ind w:left="0" w:firstLine="0"/>
        <w:jc w:val="both"/>
      </w:pPr>
      <w:r>
        <w:t xml:space="preserve">6) udzielanie porad i konsultacji rodzicom uczniów w zakresie stymulowania mowy dziecka </w:t>
      </w:r>
    </w:p>
    <w:p w14:paraId="4AE9A292">
      <w:pPr>
        <w:pStyle w:val="37"/>
        <w:spacing w:line="276" w:lineRule="auto"/>
        <w:ind w:left="0" w:firstLine="0"/>
        <w:jc w:val="both"/>
      </w:pPr>
      <w:r>
        <w:t>i kontynuowania ćwiczeń logopedycznych w domu;</w:t>
      </w:r>
    </w:p>
    <w:p w14:paraId="057322D0">
      <w:pPr>
        <w:pStyle w:val="37"/>
        <w:spacing w:line="276" w:lineRule="auto"/>
        <w:ind w:left="0" w:firstLine="0"/>
        <w:jc w:val="both"/>
      </w:pPr>
      <w:r>
        <w:t>7) udział w pracach zespołu nauczycieli i specjalistów, w tym w opracowywaniu i realizacji indywidualnych programów edukacyjno-terapeutycznych (IPET) oraz wielospecjalistycznych ocen poziomu funkcjonowania ucznia (WOPFU);</w:t>
      </w:r>
    </w:p>
    <w:p w14:paraId="4007B4C2">
      <w:pPr>
        <w:pStyle w:val="37"/>
        <w:spacing w:line="276" w:lineRule="auto"/>
        <w:ind w:left="0" w:firstLine="0"/>
        <w:jc w:val="both"/>
      </w:pPr>
      <w:r>
        <w:t>8) podejmowanie działań profilaktycznych w zakresie zapobiegania zaburzeniom komunikacji językowej;</w:t>
      </w:r>
    </w:p>
    <w:p w14:paraId="1550EAFE">
      <w:pPr>
        <w:spacing w:line="276" w:lineRule="auto"/>
        <w:ind w:left="0" w:right="55" w:firstLine="0"/>
        <w:jc w:val="both"/>
      </w:pPr>
      <w:r>
        <w:t>9) dokumentowanie prowadzonych działań oraz analizowanie ich efektywności.</w:t>
      </w:r>
    </w:p>
    <w:p w14:paraId="4E66F5FD">
      <w:pPr>
        <w:spacing w:line="276" w:lineRule="auto"/>
        <w:ind w:left="0" w:right="55" w:firstLine="0"/>
        <w:jc w:val="both"/>
      </w:pPr>
    </w:p>
    <w:p w14:paraId="74586314">
      <w:pPr>
        <w:spacing w:line="276" w:lineRule="auto"/>
        <w:ind w:left="0" w:right="55" w:firstLine="0"/>
        <w:jc w:val="both"/>
      </w:pPr>
    </w:p>
    <w:p w14:paraId="5F4F9B73">
      <w:pPr>
        <w:spacing w:line="276" w:lineRule="auto"/>
        <w:ind w:left="0" w:right="55" w:firstLine="851"/>
        <w:rPr>
          <w:b/>
          <w:bCs/>
        </w:rPr>
      </w:pPr>
      <w:r>
        <w:rPr>
          <w:b/>
          <w:bCs/>
        </w:rPr>
        <w:t xml:space="preserve">§ 38. Nauczyciel współorganizujący kształcenie uczniów z niepełnosprawnościami. </w:t>
      </w:r>
    </w:p>
    <w:p w14:paraId="6B7331EE">
      <w:pPr>
        <w:spacing w:line="276" w:lineRule="auto"/>
        <w:ind w:right="55"/>
        <w:rPr>
          <w:b/>
          <w:bCs/>
        </w:rPr>
      </w:pPr>
    </w:p>
    <w:p w14:paraId="2881369E">
      <w:pPr>
        <w:spacing w:line="276" w:lineRule="auto"/>
        <w:ind w:left="0" w:right="55" w:firstLine="851"/>
        <w:jc w:val="both"/>
      </w:pPr>
      <w:r>
        <w:t>1. Nauczyciel współorganizujący kształcenie uczestniczy w realizacji zadań dydaktycznych, wychowawczych i opiekuńczych szkoły w zakresie kształcenia uczniów posiadających orzeczenie o potrzebie kształcenia specjalnego.</w:t>
      </w:r>
    </w:p>
    <w:p w14:paraId="4922B059">
      <w:pPr>
        <w:spacing w:line="276" w:lineRule="auto"/>
        <w:ind w:left="0" w:right="55" w:firstLine="851"/>
        <w:jc w:val="both"/>
      </w:pPr>
      <w:r>
        <w:t>2. Do zadań nauczyciela współorganizującego kształcenie należy w szczególności:</w:t>
      </w:r>
    </w:p>
    <w:p w14:paraId="7B2CF2F5">
      <w:pPr>
        <w:spacing w:line="276" w:lineRule="auto"/>
        <w:ind w:left="0" w:right="55" w:firstLine="0"/>
        <w:jc w:val="both"/>
      </w:pPr>
      <w:r>
        <w:t>1) współpraca z nauczycielami prowadzącymi zajęcia edukacyjne, wychowawcami oddziału oraz specjalistami w zakresie:</w:t>
      </w:r>
    </w:p>
    <w:p w14:paraId="1F710F54">
      <w:pPr>
        <w:spacing w:line="276" w:lineRule="auto"/>
        <w:ind w:left="284" w:right="55" w:firstLine="0"/>
        <w:jc w:val="both"/>
      </w:pPr>
      <w:r>
        <w:t>a) planowania i realizacji procesu edukacyjno-terapeutycznego,</w:t>
      </w:r>
    </w:p>
    <w:p w14:paraId="3FD9D713">
      <w:pPr>
        <w:spacing w:line="276" w:lineRule="auto"/>
        <w:ind w:left="284" w:right="55" w:firstLine="0"/>
        <w:jc w:val="both"/>
      </w:pPr>
      <w:r>
        <w:t>b) dostosowania metod i form pracy do indywidualnych potrzeb uczniów,</w:t>
      </w:r>
    </w:p>
    <w:p w14:paraId="59535341">
      <w:pPr>
        <w:spacing w:line="276" w:lineRule="auto"/>
        <w:ind w:left="284" w:right="55" w:firstLine="0"/>
        <w:jc w:val="both"/>
      </w:pPr>
      <w:r>
        <w:t>c) doboru odpowiednich pomocy dydaktycznych i środków wspierających rozwój ucznia.</w:t>
      </w:r>
    </w:p>
    <w:p w14:paraId="37B91055">
      <w:pPr>
        <w:spacing w:line="276" w:lineRule="auto"/>
        <w:ind w:left="0" w:right="55" w:firstLine="0"/>
        <w:jc w:val="both"/>
      </w:pPr>
      <w:r>
        <w:t xml:space="preserve">2) współuczestniczenie w prowadzeniu zajęć dydaktycznych, wychowawczych </w:t>
      </w:r>
      <w:r>
        <w:br w:type="textWrapping"/>
      </w:r>
      <w:r>
        <w:t>i specjalistycznych w sposób umożliwiający uczniowi maksymalne uczestnictwo w życiu klasy i szkoły;</w:t>
      </w:r>
    </w:p>
    <w:p w14:paraId="39630B87">
      <w:pPr>
        <w:spacing w:line="276" w:lineRule="auto"/>
        <w:ind w:left="0" w:right="55" w:firstLine="0"/>
        <w:jc w:val="both"/>
      </w:pPr>
      <w:r>
        <w:t xml:space="preserve">3) udzielanie pomocy nauczycielom w doborze metod i strategii pracy z uczniami </w:t>
      </w:r>
    </w:p>
    <w:p w14:paraId="50330F35">
      <w:pPr>
        <w:spacing w:line="276" w:lineRule="auto"/>
        <w:ind w:left="0" w:right="55" w:firstLine="0"/>
        <w:jc w:val="both"/>
      </w:pPr>
      <w:r>
        <w:t>o zróżnicowanych potrzebach edukacyjnych;</w:t>
      </w:r>
    </w:p>
    <w:p w14:paraId="189735DE">
      <w:pPr>
        <w:spacing w:line="276" w:lineRule="auto"/>
        <w:ind w:left="0" w:right="55" w:firstLine="0"/>
        <w:jc w:val="both"/>
      </w:pPr>
      <w:r>
        <w:t xml:space="preserve">4) wspieranie uczniów w procesie uczenia się, rozwijanie samodzielności, komunikacji </w:t>
      </w:r>
      <w:r>
        <w:br w:type="textWrapping"/>
      </w:r>
      <w:r>
        <w:t>i funkcjonowania społecznego;</w:t>
      </w:r>
    </w:p>
    <w:p w14:paraId="43945708">
      <w:pPr>
        <w:pStyle w:val="37"/>
        <w:spacing w:line="276" w:lineRule="auto"/>
        <w:ind w:left="0" w:firstLine="0"/>
        <w:jc w:val="both"/>
      </w:pPr>
      <w:r>
        <w:t>5) udział w pracach zespołu nauczycieli i specjalistów, w tym w opracowywaniu i realizacji indywidualnych programów edukacyjno-terapeutycznych (IPET) oraz wielospecjalistycznych ocen poziomu funkcjonowania ucznia (WOPFU);</w:t>
      </w:r>
    </w:p>
    <w:p w14:paraId="7D45847C">
      <w:pPr>
        <w:spacing w:line="276" w:lineRule="auto"/>
        <w:ind w:left="0" w:right="55" w:firstLine="0"/>
        <w:jc w:val="both"/>
      </w:pPr>
      <w:r>
        <w:t>6) współpraca z rodzicami uczniów w zakresie wspierania rozwoju ich dzieci;</w:t>
      </w:r>
    </w:p>
    <w:p w14:paraId="60A5A590">
      <w:pPr>
        <w:spacing w:line="276" w:lineRule="auto"/>
        <w:ind w:left="0" w:right="55" w:firstLine="0"/>
        <w:jc w:val="both"/>
      </w:pPr>
      <w:r>
        <w:t>7) współdziałanie z instytucjami i organizacjami wspierającymi proces kształcenia uczniów ze specjalnymi potrzebami edukacyjnymi;</w:t>
      </w:r>
    </w:p>
    <w:p w14:paraId="76502A1D">
      <w:pPr>
        <w:spacing w:line="276" w:lineRule="auto"/>
        <w:ind w:left="0" w:right="55" w:firstLine="0"/>
        <w:jc w:val="both"/>
      </w:pPr>
      <w:r>
        <w:t>8) dokumentowanie prowadzonych działań oraz udział w analizie ich efektywności.</w:t>
      </w:r>
    </w:p>
    <w:p w14:paraId="6EA82735">
      <w:pPr>
        <w:spacing w:line="276" w:lineRule="auto"/>
        <w:ind w:left="0" w:right="55" w:firstLine="0"/>
        <w:jc w:val="both"/>
      </w:pPr>
    </w:p>
    <w:p w14:paraId="4AA4C454">
      <w:pPr>
        <w:spacing w:line="276" w:lineRule="auto"/>
        <w:ind w:left="0" w:right="55" w:firstLine="708"/>
      </w:pPr>
    </w:p>
    <w:p w14:paraId="55A2372A">
      <w:pPr>
        <w:spacing w:line="276" w:lineRule="auto"/>
        <w:ind w:left="0" w:right="55" w:firstLine="851"/>
        <w:rPr>
          <w:b/>
          <w:bCs/>
        </w:rPr>
      </w:pPr>
      <w:r>
        <w:rPr>
          <w:b/>
          <w:bCs/>
        </w:rPr>
        <w:t>§ 39. Doradca zawodowy.</w:t>
      </w:r>
    </w:p>
    <w:p w14:paraId="79C7FB2E">
      <w:pPr>
        <w:spacing w:line="276" w:lineRule="auto"/>
        <w:ind w:left="0" w:right="55" w:firstLine="0"/>
        <w:rPr>
          <w:b/>
          <w:bCs/>
        </w:rPr>
      </w:pPr>
    </w:p>
    <w:p w14:paraId="69D776F2">
      <w:pPr>
        <w:spacing w:line="276" w:lineRule="auto"/>
        <w:ind w:left="0" w:right="55" w:firstLine="851"/>
        <w:jc w:val="both"/>
      </w:pPr>
      <w:r>
        <w:t xml:space="preserve">1. Doradca zawodowy realizuje zadania z zakresu wewnątrzszkolnego systemu doradztwa zawodowego, wspierając uczniów w planowaniu ścieżki edukacyjnej i zawodowej, zgodnie z ich zainteresowaniami, uzdolnieniami i możliwościami. </w:t>
      </w:r>
    </w:p>
    <w:p w14:paraId="0EEC012C">
      <w:pPr>
        <w:spacing w:line="276" w:lineRule="auto"/>
        <w:ind w:left="0" w:right="55" w:firstLine="851"/>
        <w:jc w:val="both"/>
      </w:pPr>
      <w:r>
        <w:t>2. Do zadań doradcy zawodowego należy w szczególności:</w:t>
      </w:r>
    </w:p>
    <w:p w14:paraId="5E49838D">
      <w:pPr>
        <w:spacing w:line="276" w:lineRule="auto"/>
        <w:ind w:left="0" w:right="55" w:firstLine="0"/>
        <w:jc w:val="both"/>
      </w:pPr>
      <w:r>
        <w:t>1) diagnozowanie potrzeb uczniów w zakresie planowania kariery edukacyjno-zawodowej;</w:t>
      </w:r>
    </w:p>
    <w:p w14:paraId="79F2430B">
      <w:pPr>
        <w:spacing w:line="276" w:lineRule="auto"/>
        <w:ind w:left="0" w:right="55" w:firstLine="0"/>
        <w:jc w:val="both"/>
      </w:pPr>
      <w:r>
        <w:t>2) prowadzenie zajęć z zakresu doradztwa zawodowego, zajęć edukacyjnych lub innych form określonych w programie doradztwa zawodowego;</w:t>
      </w:r>
    </w:p>
    <w:p w14:paraId="3D97DDBB">
      <w:pPr>
        <w:spacing w:line="276" w:lineRule="auto"/>
        <w:ind w:left="0" w:right="55" w:firstLine="0"/>
        <w:jc w:val="both"/>
      </w:pPr>
      <w:r>
        <w:t>3) wspieranie uczniów w poznaniu własnych zasobów – zainteresowań, uzdolnień, predyspozycji i kompetencji istotnych dla planowania kariery zawodowej;</w:t>
      </w:r>
    </w:p>
    <w:p w14:paraId="78DC2B52">
      <w:pPr>
        <w:spacing w:line="276" w:lineRule="auto"/>
        <w:ind w:left="0" w:right="55" w:firstLine="0"/>
        <w:jc w:val="both"/>
      </w:pPr>
      <w:r>
        <w:t>4) udzielanie uczniom informacji edukacyjnych i zawodowych o szkołach, zawodach i rynku pracy;</w:t>
      </w:r>
    </w:p>
    <w:p w14:paraId="43AEA9DD">
      <w:pPr>
        <w:spacing w:line="276" w:lineRule="auto"/>
        <w:ind w:left="0" w:right="55" w:firstLine="0"/>
        <w:jc w:val="both"/>
      </w:pPr>
      <w:r>
        <w:t>5) wspieranie uczniów w podejmowaniu decyzji edukacyjnych i zawodowych, w tym przy wyborze dalszego etapu kształcenia;</w:t>
      </w:r>
    </w:p>
    <w:p w14:paraId="1EA6A20F">
      <w:pPr>
        <w:spacing w:line="276" w:lineRule="auto"/>
        <w:ind w:left="0" w:right="55" w:firstLine="0"/>
        <w:jc w:val="both"/>
      </w:pPr>
      <w:r>
        <w:t>6) współpraca z rodzicami  uczniów w zakresie wspomagania ich w procesie podejmowania decyzji edukacyjno-zawodowych przez dziecko;</w:t>
      </w:r>
    </w:p>
    <w:p w14:paraId="270C8E6D">
      <w:pPr>
        <w:spacing w:line="276" w:lineRule="auto"/>
        <w:ind w:left="0" w:right="55" w:firstLine="0"/>
        <w:jc w:val="both"/>
      </w:pPr>
      <w:r>
        <w:t xml:space="preserve">7) współdziałanie z nauczycielami, wychowawcami i specjalistami w realizacji działań </w:t>
      </w:r>
      <w:r>
        <w:br w:type="textWrapping"/>
      </w:r>
      <w:r>
        <w:t>z zakresu doradztwa zawodowego w szkole;</w:t>
      </w:r>
    </w:p>
    <w:p w14:paraId="04EFE636">
      <w:pPr>
        <w:spacing w:line="276" w:lineRule="auto"/>
        <w:ind w:left="0" w:right="55" w:firstLine="0"/>
        <w:jc w:val="both"/>
      </w:pPr>
      <w:r>
        <w:t xml:space="preserve">8) współpraca z instytucjami wspierającymi wybór ścieżki zawodowej uczniów, </w:t>
      </w:r>
    </w:p>
    <w:p w14:paraId="7D87089D">
      <w:pPr>
        <w:spacing w:line="276" w:lineRule="auto"/>
        <w:ind w:left="0" w:right="55" w:firstLine="0"/>
        <w:jc w:val="both"/>
      </w:pPr>
      <w:r>
        <w:t>w szczególności z poradniami psychologiczno-pedagogicznymi, urzędami pracy oraz szkołami ponadpodstawowymi;</w:t>
      </w:r>
    </w:p>
    <w:p w14:paraId="76FE1722">
      <w:pPr>
        <w:spacing w:line="276" w:lineRule="auto"/>
        <w:ind w:left="0" w:right="55" w:firstLine="0"/>
        <w:jc w:val="both"/>
      </w:pPr>
      <w:r>
        <w:t xml:space="preserve">9) inicjowanie i organizowanie działań służących poznawaniu przez uczniów zawodów </w:t>
      </w:r>
      <w:r>
        <w:br w:type="textWrapping"/>
      </w:r>
      <w:r>
        <w:t>i środowiska pracy (spotkania, warsztaty, dni kariery, wycieczki zawodoznawczej);</w:t>
      </w:r>
    </w:p>
    <w:p w14:paraId="513FDC9A">
      <w:pPr>
        <w:spacing w:line="276" w:lineRule="auto"/>
        <w:ind w:left="0" w:right="55" w:firstLine="0"/>
        <w:jc w:val="both"/>
      </w:pPr>
      <w:r>
        <w:t>10) opracowywanie i realizacja szkolnego programu doradztwa zawodowego oraz dokonywanie jego ewaluacji;</w:t>
      </w:r>
    </w:p>
    <w:p w14:paraId="0D0C0EC1">
      <w:pPr>
        <w:spacing w:line="276" w:lineRule="auto"/>
        <w:ind w:left="0" w:right="55" w:firstLine="0"/>
        <w:jc w:val="both"/>
      </w:pPr>
      <w:r>
        <w:t>11) dokumentowanie prowadzonych działań i analizowanie ich efektywności.</w:t>
      </w:r>
    </w:p>
    <w:p w14:paraId="40A770FA">
      <w:pPr>
        <w:spacing w:line="276" w:lineRule="auto"/>
        <w:ind w:left="0" w:right="55" w:firstLine="0"/>
        <w:jc w:val="both"/>
      </w:pPr>
    </w:p>
    <w:p w14:paraId="5774FDDE">
      <w:pPr>
        <w:spacing w:line="276" w:lineRule="auto"/>
        <w:ind w:left="0" w:right="55" w:firstLine="0"/>
        <w:jc w:val="both"/>
      </w:pPr>
    </w:p>
    <w:p w14:paraId="62DC22F0">
      <w:pPr>
        <w:spacing w:line="276" w:lineRule="auto"/>
        <w:ind w:left="0" w:right="55" w:firstLine="708"/>
        <w:jc w:val="both"/>
        <w:rPr>
          <w:b/>
          <w:bCs/>
        </w:rPr>
      </w:pPr>
    </w:p>
    <w:p w14:paraId="4160C7EF">
      <w:pPr>
        <w:spacing w:line="276" w:lineRule="auto"/>
        <w:ind w:left="0" w:right="55" w:firstLine="708"/>
        <w:jc w:val="both"/>
        <w:rPr>
          <w:b/>
          <w:bCs/>
        </w:rPr>
      </w:pPr>
    </w:p>
    <w:p w14:paraId="746A9E46">
      <w:pPr>
        <w:spacing w:line="276" w:lineRule="auto"/>
        <w:ind w:left="0" w:right="55" w:firstLine="708"/>
        <w:jc w:val="both"/>
        <w:rPr>
          <w:b/>
          <w:bCs/>
        </w:rPr>
      </w:pPr>
    </w:p>
    <w:p w14:paraId="6E839C03">
      <w:pPr>
        <w:spacing w:line="276" w:lineRule="auto"/>
        <w:ind w:left="0" w:right="55" w:firstLine="708"/>
        <w:jc w:val="both"/>
        <w:rPr>
          <w:b/>
          <w:bCs/>
        </w:rPr>
      </w:pPr>
    </w:p>
    <w:p w14:paraId="2B26CF86">
      <w:pPr>
        <w:spacing w:line="276" w:lineRule="auto"/>
        <w:ind w:left="0" w:right="55" w:firstLine="708"/>
        <w:jc w:val="both"/>
        <w:rPr>
          <w:b/>
          <w:bCs/>
        </w:rPr>
      </w:pPr>
      <w:r>
        <w:rPr>
          <w:b/>
          <w:bCs/>
        </w:rPr>
        <w:t>§ 40. Terapeuta pedagogiczny.</w:t>
      </w:r>
    </w:p>
    <w:p w14:paraId="3290D196">
      <w:pPr>
        <w:spacing w:line="276" w:lineRule="auto"/>
        <w:ind w:left="0" w:right="55" w:firstLine="0"/>
        <w:jc w:val="both"/>
        <w:rPr>
          <w:b/>
          <w:bCs/>
        </w:rPr>
      </w:pPr>
    </w:p>
    <w:p w14:paraId="3E54BA7F">
      <w:pPr>
        <w:spacing w:line="276" w:lineRule="auto"/>
        <w:ind w:left="0" w:right="55" w:firstLine="851"/>
        <w:jc w:val="both"/>
      </w:pPr>
      <w:r>
        <w:t>1. Terapeuta pedagogiczny realizuje zadania z zakresu pomocy psychologiczno-pedagogicznej, ukierunkowane na wspieranie uczniów trudnościami w uczeniu się oraz wspomaganie ich rozwoju poznawczego emocjonalnego i społecznego.</w:t>
      </w:r>
    </w:p>
    <w:p w14:paraId="368EA918">
      <w:pPr>
        <w:spacing w:line="276" w:lineRule="auto"/>
        <w:ind w:left="0" w:right="55" w:firstLine="851"/>
        <w:jc w:val="both"/>
      </w:pPr>
      <w:r>
        <w:t>2. Do zadań terapeuty pedagogicznego należy w szczególności:</w:t>
      </w:r>
    </w:p>
    <w:p w14:paraId="2D1E189E">
      <w:pPr>
        <w:spacing w:line="276" w:lineRule="auto"/>
        <w:ind w:left="0" w:right="55" w:firstLine="0"/>
        <w:jc w:val="both"/>
      </w:pPr>
      <w:r>
        <w:t>1) rozpoznawanie potrzeb rozwojowych i edukacyjnych uczniów oraz możliwości psychofizycznych, w tym specyficznych trudności w uczeniu się;</w:t>
      </w:r>
    </w:p>
    <w:p w14:paraId="284E3C6C">
      <w:pPr>
        <w:spacing w:line="276" w:lineRule="auto"/>
        <w:ind w:left="0" w:right="55" w:firstLine="0"/>
        <w:jc w:val="both"/>
      </w:pPr>
      <w:r>
        <w:t>2) prowadzenie zajęć korekcyjno-kompensacyjnych i terapeutycznych mających na celu:</w:t>
      </w:r>
    </w:p>
    <w:p w14:paraId="17877396">
      <w:pPr>
        <w:spacing w:line="276" w:lineRule="auto"/>
        <w:ind w:left="284" w:right="55" w:firstLine="0"/>
        <w:jc w:val="both"/>
      </w:pPr>
      <w:r>
        <w:t>a) wyrównywanie braków w opanowaniu umiejętności szkolnych,</w:t>
      </w:r>
    </w:p>
    <w:p w14:paraId="79EFF73E">
      <w:pPr>
        <w:spacing w:line="276" w:lineRule="auto"/>
        <w:ind w:left="284" w:right="55" w:firstLine="0"/>
        <w:jc w:val="both"/>
      </w:pPr>
      <w:r>
        <w:t xml:space="preserve">b) korygowanie i kompensowanie zaburzonych funkcji poznawczych, emocjonalnych </w:t>
      </w:r>
    </w:p>
    <w:p w14:paraId="189F901D">
      <w:pPr>
        <w:spacing w:line="276" w:lineRule="auto"/>
        <w:ind w:left="0" w:right="55" w:firstLine="0"/>
        <w:jc w:val="both"/>
      </w:pPr>
      <w:r>
        <w:t>i motorycznych,</w:t>
      </w:r>
    </w:p>
    <w:p w14:paraId="3721F5C9">
      <w:pPr>
        <w:spacing w:line="276" w:lineRule="auto"/>
        <w:ind w:left="284" w:right="55" w:firstLine="0"/>
        <w:jc w:val="both"/>
      </w:pPr>
      <w:r>
        <w:t>c) rozwijanie kompetencji niezbędnych do efektywnego uczenia się.</w:t>
      </w:r>
    </w:p>
    <w:p w14:paraId="7E0B23D7">
      <w:pPr>
        <w:spacing w:line="276" w:lineRule="auto"/>
        <w:ind w:left="0" w:right="55" w:firstLine="0"/>
        <w:jc w:val="both"/>
      </w:pPr>
      <w:r>
        <w:t>3) udzielanie uczniom wsparcia w zakresie wzmacniania motywacji do nauki i wiary we własne możliwości;</w:t>
      </w:r>
    </w:p>
    <w:p w14:paraId="736D4D14">
      <w:pPr>
        <w:spacing w:line="276" w:lineRule="auto"/>
        <w:ind w:left="0" w:right="55" w:firstLine="0"/>
        <w:jc w:val="both"/>
      </w:pPr>
      <w:r>
        <w:t>4) współpraca z nauczycielami, wychowawcami oddziału i specjalistami w zakresie planowania i realizacji działań wspierających uczniów z trudnościami w uczeniu się;</w:t>
      </w:r>
    </w:p>
    <w:p w14:paraId="581C1E29">
      <w:pPr>
        <w:spacing w:line="276" w:lineRule="auto"/>
        <w:ind w:left="0" w:right="55" w:firstLine="0"/>
        <w:jc w:val="both"/>
      </w:pPr>
      <w:r>
        <w:t xml:space="preserve">5) udział w pracach zespołu nauczycieli i specjalistów, w tym w opracowywaniu </w:t>
      </w:r>
      <w:r>
        <w:br w:type="textWrapping"/>
      </w:r>
      <w:r>
        <w:t>i realizacji indywidualnych programów edukacyjno-terapeutycznych (IPET) oraz wielospecjalistycznych ocen poziomu funkcjonowania ucznia (WOPFU);</w:t>
      </w:r>
    </w:p>
    <w:p w14:paraId="722EEC36">
      <w:pPr>
        <w:spacing w:line="276" w:lineRule="auto"/>
        <w:ind w:left="0" w:right="55" w:firstLine="0"/>
        <w:jc w:val="both"/>
      </w:pPr>
      <w:r>
        <w:t>6) udzielanie konsultacji i porad rodzicom uczniów w zakresie wspierania rozwoju poznawczego, emocjonalnego i społecznego dziecka;</w:t>
      </w:r>
    </w:p>
    <w:p w14:paraId="33506B72">
      <w:pPr>
        <w:spacing w:line="276" w:lineRule="auto"/>
        <w:ind w:left="0" w:right="55" w:firstLine="0"/>
        <w:jc w:val="both"/>
      </w:pPr>
      <w:r>
        <w:t>7) podejmowanie działań profilaktycznych w zakresie zapobieganie niepowodzeniom szkolnym;</w:t>
      </w:r>
    </w:p>
    <w:p w14:paraId="3A820FDF">
      <w:pPr>
        <w:spacing w:line="276" w:lineRule="auto"/>
        <w:ind w:left="0" w:right="55" w:firstLine="0"/>
        <w:jc w:val="both"/>
      </w:pPr>
      <w:r>
        <w:t>8) dokumentowanie prowadzonych działań oraz analizowanie ich efektywności.</w:t>
      </w:r>
    </w:p>
    <w:p w14:paraId="20D56E20">
      <w:pPr>
        <w:spacing w:line="276" w:lineRule="auto"/>
        <w:ind w:left="0" w:right="55" w:firstLine="0"/>
        <w:jc w:val="both"/>
      </w:pPr>
    </w:p>
    <w:p w14:paraId="55FAD362">
      <w:pPr>
        <w:spacing w:line="276" w:lineRule="auto"/>
        <w:ind w:left="0" w:right="55" w:firstLine="0"/>
        <w:jc w:val="both"/>
        <w:rPr>
          <w:b/>
          <w:bCs/>
        </w:rPr>
      </w:pPr>
    </w:p>
    <w:p w14:paraId="2A642B9C">
      <w:pPr>
        <w:spacing w:line="276" w:lineRule="auto"/>
        <w:ind w:left="0" w:right="55" w:firstLine="0"/>
        <w:jc w:val="both"/>
        <w:rPr>
          <w:b/>
          <w:bCs/>
        </w:rPr>
      </w:pPr>
    </w:p>
    <w:p w14:paraId="70C2322C">
      <w:pPr>
        <w:spacing w:line="276" w:lineRule="auto"/>
        <w:ind w:left="0" w:right="55" w:firstLine="851"/>
        <w:jc w:val="both"/>
      </w:pPr>
      <w:r>
        <w:rPr>
          <w:b/>
          <w:bCs/>
        </w:rPr>
        <w:t>§ 41. Nauczyciel bibliotekarz.</w:t>
      </w:r>
    </w:p>
    <w:p w14:paraId="12ED698A">
      <w:pPr>
        <w:spacing w:line="276" w:lineRule="auto"/>
        <w:ind w:left="0" w:right="55" w:firstLine="0"/>
      </w:pPr>
    </w:p>
    <w:p w14:paraId="18221977">
      <w:pPr>
        <w:spacing w:line="276" w:lineRule="auto"/>
        <w:ind w:left="0" w:right="55" w:firstLine="851"/>
        <w:jc w:val="both"/>
      </w:pPr>
      <w:r>
        <w:t xml:space="preserve">1. Nauczyciel bibliotekarz prowadzi bibliotekę szkolna i realizuje jej zadania </w:t>
      </w:r>
    </w:p>
    <w:p w14:paraId="24736001">
      <w:pPr>
        <w:spacing w:line="276" w:lineRule="auto"/>
        <w:ind w:left="0" w:right="55" w:firstLine="0"/>
        <w:jc w:val="both"/>
      </w:pPr>
      <w:r>
        <w:t xml:space="preserve">w zakresie gromadzenia, opracowywania, udostępniania i popularyzowania zbiorów, wspierając realizację celów dydaktycznych, wychowawczych i opiekuńczych szkoły. </w:t>
      </w:r>
    </w:p>
    <w:p w14:paraId="2837A39C">
      <w:pPr>
        <w:spacing w:line="276" w:lineRule="auto"/>
        <w:ind w:left="0" w:right="55" w:firstLine="851"/>
        <w:jc w:val="both"/>
      </w:pPr>
      <w:r>
        <w:t>2. Do zadań nauczyciela bibliotekarza należą w szczególności:</w:t>
      </w:r>
    </w:p>
    <w:p w14:paraId="0C0F409D">
      <w:pPr>
        <w:spacing w:line="276" w:lineRule="auto"/>
        <w:ind w:left="0" w:right="55" w:firstLine="0"/>
        <w:jc w:val="both"/>
      </w:pPr>
      <w:r>
        <w:t>1) gromadzenie, opracowywanie i systematyczne uzupełnianie zbiorów bibliotecznych, uwzględniających potrzeby uczniów, nauczycieli i innych pracowników szkoły;</w:t>
      </w:r>
    </w:p>
    <w:p w14:paraId="2224F1CF">
      <w:pPr>
        <w:spacing w:line="276" w:lineRule="auto"/>
        <w:ind w:left="0" w:right="55" w:firstLine="0"/>
        <w:jc w:val="both"/>
      </w:pPr>
      <w:r>
        <w:t>2) udostępnianie zbiorów czytelnikom oraz organizowanie wypożyczeni podręczników szkolnych, materiałów edukacyjnych i ćwiczeniowych;</w:t>
      </w:r>
    </w:p>
    <w:p w14:paraId="73CA0BEB">
      <w:pPr>
        <w:spacing w:line="276" w:lineRule="auto"/>
        <w:ind w:left="0" w:right="55" w:firstLine="0"/>
        <w:jc w:val="both"/>
      </w:pPr>
      <w:r>
        <w:t>3) prowadzenie działalności informacyjnej i bibliograficznej, wspierającej proces dydaktyczny szkoły;</w:t>
      </w:r>
    </w:p>
    <w:p w14:paraId="793E9996">
      <w:pPr>
        <w:spacing w:line="276" w:lineRule="auto"/>
        <w:ind w:left="0" w:right="55" w:firstLine="0"/>
        <w:jc w:val="both"/>
      </w:pPr>
      <w:r>
        <w:t xml:space="preserve">4) organizowanie i prowadzenie działań rozwijających zainteresowania czytelnicze </w:t>
      </w:r>
    </w:p>
    <w:p w14:paraId="22320FC3">
      <w:pPr>
        <w:spacing w:line="276" w:lineRule="auto"/>
        <w:ind w:left="0" w:right="55" w:firstLine="0"/>
        <w:jc w:val="both"/>
      </w:pPr>
      <w:r>
        <w:t>i informacyjne uczniów (konkursy, wystawy, projekty czytelnicze, akcje promujące czytelnictwo);</w:t>
      </w:r>
    </w:p>
    <w:p w14:paraId="711A3E59">
      <w:pPr>
        <w:spacing w:line="276" w:lineRule="auto"/>
        <w:ind w:left="0" w:right="55" w:firstLine="0"/>
        <w:jc w:val="both"/>
      </w:pPr>
      <w:r>
        <w:t>5) kształtowanie kultury czytelniczej i informacyjnej uczniów, w tym umiejętności samodzielnego poszukiwania, selekcjonowania i wykorzystywania informacji;</w:t>
      </w:r>
    </w:p>
    <w:p w14:paraId="1482A427">
      <w:pPr>
        <w:spacing w:line="276" w:lineRule="auto"/>
        <w:ind w:left="0" w:right="55" w:firstLine="0"/>
        <w:jc w:val="both"/>
      </w:pPr>
      <w:r>
        <w:t xml:space="preserve">6) współpraca z nauczycielami i wychowawcami w zakresie realizacji zadań dydaktycznych, wychowawczych i opiekuńczych szkoły, w szczególności w zakresie edukacji czytelniczej </w:t>
      </w:r>
      <w:r>
        <w:br w:type="textWrapping"/>
      </w:r>
      <w:r>
        <w:t>i medialnej;</w:t>
      </w:r>
    </w:p>
    <w:p w14:paraId="48165CE0">
      <w:pPr>
        <w:spacing w:line="276" w:lineRule="auto"/>
        <w:ind w:left="0" w:right="55" w:firstLine="0"/>
        <w:jc w:val="both"/>
      </w:pPr>
      <w:r>
        <w:t>7) wspieranie nauczycieli w dostępie do materiałów dydaktycznych i metodycznych;</w:t>
      </w:r>
    </w:p>
    <w:p w14:paraId="4B4A9119">
      <w:pPr>
        <w:spacing w:line="276" w:lineRule="auto"/>
        <w:ind w:left="0" w:right="55" w:firstLine="0"/>
        <w:jc w:val="both"/>
      </w:pPr>
      <w:r>
        <w:t xml:space="preserve">8) prowadzenie działań na rzecz promocji czytelnictwa w środowisku szkolnym </w:t>
      </w:r>
    </w:p>
    <w:p w14:paraId="5DA99DC3">
      <w:pPr>
        <w:spacing w:line="276" w:lineRule="auto"/>
        <w:ind w:left="0" w:right="55" w:firstLine="0"/>
        <w:jc w:val="both"/>
      </w:pPr>
      <w:r>
        <w:t>i lokalnym;</w:t>
      </w:r>
    </w:p>
    <w:p w14:paraId="23E7633A">
      <w:pPr>
        <w:spacing w:line="276" w:lineRule="auto"/>
        <w:ind w:left="0" w:right="55" w:firstLine="0"/>
        <w:jc w:val="both"/>
      </w:pPr>
      <w:r>
        <w:t xml:space="preserve">9) prowadzenie dokumentacji biblioteki szkolnej zgodnie z obowiązującymi przepisami </w:t>
      </w:r>
      <w:r>
        <w:br w:type="textWrapping"/>
      </w:r>
      <w:r>
        <w:t>i analizowanie efektywności prowadzonych działań.</w:t>
      </w:r>
    </w:p>
    <w:p w14:paraId="27628E1E">
      <w:pPr>
        <w:spacing w:line="276" w:lineRule="auto"/>
        <w:ind w:left="0" w:right="55" w:firstLine="0"/>
      </w:pPr>
    </w:p>
    <w:p w14:paraId="2CE0024D">
      <w:pPr>
        <w:spacing w:after="121" w:line="276" w:lineRule="auto"/>
        <w:ind w:left="708" w:right="55" w:firstLine="0"/>
      </w:pPr>
    </w:p>
    <w:p w14:paraId="0E6D9E6C">
      <w:pPr>
        <w:spacing w:after="121" w:line="276" w:lineRule="auto"/>
        <w:ind w:left="851" w:right="55" w:firstLine="0"/>
        <w:rPr>
          <w:b/>
          <w:bCs/>
        </w:rPr>
      </w:pPr>
      <w:r>
        <w:rPr>
          <w:b/>
          <w:bCs/>
        </w:rPr>
        <w:t>§ 42. Nauczyciel świetlicy.</w:t>
      </w:r>
    </w:p>
    <w:p w14:paraId="53495DFF">
      <w:pPr>
        <w:spacing w:after="121" w:line="276" w:lineRule="auto"/>
        <w:ind w:left="851" w:right="55" w:firstLine="0"/>
        <w:rPr>
          <w:b/>
          <w:bCs/>
        </w:rPr>
      </w:pPr>
    </w:p>
    <w:p w14:paraId="670578E0">
      <w:pPr>
        <w:pStyle w:val="37"/>
        <w:spacing w:line="276" w:lineRule="auto"/>
        <w:ind w:left="0" w:firstLine="851"/>
        <w:jc w:val="both"/>
      </w:pPr>
      <w:r>
        <w:t>1. Nauczyciel świetlicy sprawuje opiekę nad uczniami przed i po zajęciach lekcyjnych oraz w czasie oczekiwania na zajęcia, organizując im bezpieczne i atrakcyjne formy spędzania czasu w świetlicy szkolnej.</w:t>
      </w:r>
    </w:p>
    <w:p w14:paraId="595687CA">
      <w:pPr>
        <w:pStyle w:val="37"/>
        <w:spacing w:line="276" w:lineRule="auto"/>
        <w:ind w:left="0" w:firstLine="851"/>
        <w:jc w:val="both"/>
      </w:pPr>
      <w:r>
        <w:t>2. Do zadań nauczyciela świetlicy należy w szczególności:</w:t>
      </w:r>
    </w:p>
    <w:p w14:paraId="2DEFA26F">
      <w:pPr>
        <w:pStyle w:val="37"/>
        <w:spacing w:line="276" w:lineRule="auto"/>
        <w:ind w:left="0"/>
        <w:jc w:val="both"/>
      </w:pPr>
      <w:r>
        <w:tab/>
      </w:r>
      <w:r>
        <w:t>1) zapewnienie uczniom opieki i bezpieczeństwa w czasie pobytu w świetlicy szkolnej;</w:t>
      </w:r>
    </w:p>
    <w:p w14:paraId="5CE61DD0">
      <w:pPr>
        <w:pStyle w:val="37"/>
        <w:spacing w:line="276" w:lineRule="auto"/>
        <w:ind w:left="0"/>
        <w:jc w:val="both"/>
      </w:pPr>
      <w:r>
        <w:tab/>
      </w:r>
      <w:r>
        <w:t>2) organizowanie różnorodnych form zajęć wychowawczych, rekreacyjnych, sportowych, artystycznych i dydaktycznych, dostosowanych do wieku, zainteresowań i potrzeb uczniów;</w:t>
      </w:r>
    </w:p>
    <w:p w14:paraId="3E675704">
      <w:pPr>
        <w:pStyle w:val="37"/>
        <w:spacing w:line="276" w:lineRule="auto"/>
        <w:ind w:left="0"/>
        <w:jc w:val="both"/>
      </w:pPr>
      <w:r>
        <w:tab/>
      </w:r>
      <w:r>
        <w:t>3) wspieranie rozwoju emocjonalnego, społecznego i moralnego uczniów poprzez rozmowy, zabawy integracyjne oraz działania wychowawcze;</w:t>
      </w:r>
    </w:p>
    <w:p w14:paraId="56513C41">
      <w:pPr>
        <w:pStyle w:val="37"/>
        <w:spacing w:line="276" w:lineRule="auto"/>
        <w:ind w:left="0"/>
        <w:jc w:val="both"/>
      </w:pPr>
      <w:r>
        <w:tab/>
      </w:r>
      <w:r>
        <w:t>4) udzielanie pomocy uczniom w odrabianiu prac domowych i utrwalaniu wiadomości;</w:t>
      </w:r>
    </w:p>
    <w:p w14:paraId="452C1D65">
      <w:pPr>
        <w:pStyle w:val="37"/>
        <w:spacing w:line="276" w:lineRule="auto"/>
        <w:ind w:left="0"/>
        <w:jc w:val="both"/>
      </w:pPr>
      <w:r>
        <w:tab/>
      </w:r>
      <w:r>
        <w:t>5) kształtowanie nawyków kultury osobistej, współdziałania w grupie, odpowiedzialności oraz troski o wspólne dobro;</w:t>
      </w:r>
    </w:p>
    <w:p w14:paraId="6B6B710B">
      <w:pPr>
        <w:pStyle w:val="37"/>
        <w:spacing w:line="276" w:lineRule="auto"/>
        <w:ind w:left="0"/>
        <w:jc w:val="both"/>
      </w:pPr>
      <w:r>
        <w:tab/>
      </w:r>
      <w:r>
        <w:t xml:space="preserve">6) rozpoznawanie indywidualnych potrzeb i możliwości uczniów oraz podejmowanie działań wspierających w porozumieniu z wychowawcami oddziałów, pedagogiem, psychologiem </w:t>
      </w:r>
      <w:r>
        <w:br w:type="textWrapping"/>
      </w:r>
      <w:r>
        <w:t>i innymi specjalistami;</w:t>
      </w:r>
    </w:p>
    <w:p w14:paraId="7231691A">
      <w:pPr>
        <w:pStyle w:val="37"/>
        <w:spacing w:line="276" w:lineRule="auto"/>
        <w:ind w:left="0"/>
        <w:jc w:val="both"/>
      </w:pPr>
      <w:r>
        <w:tab/>
      </w:r>
      <w:r>
        <w:t>7) organizowanie działań profilaktycznych i wychowawczych w zakresie bezpieczeństwa, zdrowego stylu życia i właściwego spędzania wolnego czasu;</w:t>
      </w:r>
    </w:p>
    <w:p w14:paraId="6FDDEE02">
      <w:pPr>
        <w:pStyle w:val="37"/>
        <w:spacing w:line="276" w:lineRule="auto"/>
        <w:ind w:left="0"/>
        <w:jc w:val="both"/>
      </w:pPr>
      <w:r>
        <w:tab/>
      </w:r>
      <w:r>
        <w:t>8) troska o estetykę i wyposażenie świetlicy oraz zapewnienie uczniom warunków sprzyjających odpoczynkowi i nauce;</w:t>
      </w:r>
    </w:p>
    <w:p w14:paraId="6C7954A4">
      <w:pPr>
        <w:pStyle w:val="37"/>
        <w:spacing w:line="276" w:lineRule="auto"/>
        <w:ind w:left="0"/>
        <w:jc w:val="both"/>
      </w:pPr>
      <w:r>
        <w:tab/>
      </w:r>
      <w:r>
        <w:t>9) prowadzenie dokumentacji pracy świetlicy zgodnie z obowiązującymi przepisami.</w:t>
      </w:r>
    </w:p>
    <w:p w14:paraId="13EBC02B">
      <w:pPr>
        <w:pStyle w:val="37"/>
        <w:spacing w:line="276" w:lineRule="auto"/>
        <w:ind w:left="0"/>
        <w:jc w:val="both"/>
      </w:pPr>
    </w:p>
    <w:p w14:paraId="38548538">
      <w:pPr>
        <w:pStyle w:val="37"/>
        <w:spacing w:line="276" w:lineRule="auto"/>
        <w:ind w:left="0"/>
        <w:jc w:val="both"/>
      </w:pPr>
    </w:p>
    <w:p w14:paraId="600FF326">
      <w:pPr>
        <w:pStyle w:val="37"/>
        <w:spacing w:line="276" w:lineRule="auto"/>
        <w:ind w:left="0"/>
        <w:jc w:val="both"/>
      </w:pPr>
    </w:p>
    <w:p w14:paraId="45E0A8AF">
      <w:pPr>
        <w:pStyle w:val="37"/>
        <w:spacing w:line="276" w:lineRule="auto"/>
        <w:ind w:left="0" w:firstLine="708"/>
        <w:jc w:val="both"/>
        <w:rPr>
          <w:b/>
          <w:bCs/>
        </w:rPr>
      </w:pPr>
    </w:p>
    <w:p w14:paraId="5938A466">
      <w:pPr>
        <w:pStyle w:val="37"/>
        <w:spacing w:line="276" w:lineRule="auto"/>
        <w:ind w:left="0" w:firstLine="708"/>
        <w:jc w:val="both"/>
        <w:rPr>
          <w:b/>
          <w:bCs/>
        </w:rPr>
      </w:pPr>
    </w:p>
    <w:p w14:paraId="5E6D24ED">
      <w:pPr>
        <w:pStyle w:val="37"/>
        <w:spacing w:line="276" w:lineRule="auto"/>
        <w:ind w:left="0" w:firstLine="708"/>
        <w:jc w:val="both"/>
        <w:rPr>
          <w:b/>
          <w:bCs/>
        </w:rPr>
      </w:pPr>
    </w:p>
    <w:p w14:paraId="3093276D">
      <w:pPr>
        <w:pStyle w:val="37"/>
        <w:spacing w:line="276" w:lineRule="auto"/>
        <w:ind w:left="0" w:firstLine="708"/>
        <w:jc w:val="both"/>
        <w:rPr>
          <w:b/>
          <w:bCs/>
        </w:rPr>
      </w:pPr>
      <w:r>
        <w:rPr>
          <w:b/>
          <w:bCs/>
        </w:rPr>
        <w:t>§ 43.  Wychowawca oddziału.</w:t>
      </w:r>
    </w:p>
    <w:p w14:paraId="397F8993">
      <w:pPr>
        <w:pStyle w:val="37"/>
        <w:spacing w:line="276" w:lineRule="auto"/>
        <w:ind w:left="0" w:firstLine="0"/>
        <w:jc w:val="both"/>
        <w:rPr>
          <w:b/>
          <w:bCs/>
        </w:rPr>
      </w:pPr>
    </w:p>
    <w:p w14:paraId="274A3763">
      <w:pPr>
        <w:pStyle w:val="37"/>
        <w:spacing w:line="276" w:lineRule="auto"/>
        <w:ind w:left="0" w:firstLine="851"/>
        <w:jc w:val="both"/>
      </w:pPr>
      <w:r>
        <w:t>1. Wychowawca oddziału sprawuje opiekę wychowawczą nad uczniami danej klasy, wspiera ich rozwój intelektualny, emocjonalny, społeczny i moralny oraz współdziała z nauczycielami, rodzicami i specjalistami w realizacji zadań szkoły.</w:t>
      </w:r>
    </w:p>
    <w:p w14:paraId="6849F8BF">
      <w:pPr>
        <w:pStyle w:val="37"/>
        <w:spacing w:line="276" w:lineRule="auto"/>
        <w:ind w:left="0" w:firstLine="851"/>
        <w:jc w:val="both"/>
      </w:pPr>
      <w:r>
        <w:t>2. Do zadań wychowawcy oddziału należy w szczególności:</w:t>
      </w:r>
    </w:p>
    <w:p w14:paraId="56D66250">
      <w:pPr>
        <w:pStyle w:val="37"/>
        <w:spacing w:line="276" w:lineRule="auto"/>
        <w:ind w:left="0" w:firstLine="0"/>
        <w:jc w:val="both"/>
      </w:pPr>
      <w:r>
        <w:t>1) poznawanie uczniów, ich sytuacji rodzinnej i środowiskowej oraz rozpoznawanie indywidualnych potrzeb rozwojowych i edukacyjnych;</w:t>
      </w:r>
    </w:p>
    <w:p w14:paraId="47AF0D2A">
      <w:pPr>
        <w:pStyle w:val="37"/>
        <w:spacing w:line="276" w:lineRule="auto"/>
        <w:ind w:left="0" w:firstLine="0"/>
        <w:jc w:val="both"/>
      </w:pPr>
      <w:r>
        <w:t>2) organizowanie życia klasy, integrowanie zespołu uczniowskiego i kształtowanie właściwych relacji miedzy uczniami;</w:t>
      </w:r>
    </w:p>
    <w:p w14:paraId="7238FA34">
      <w:pPr>
        <w:pStyle w:val="37"/>
        <w:spacing w:line="276" w:lineRule="auto"/>
        <w:ind w:left="0" w:firstLine="0"/>
        <w:jc w:val="both"/>
      </w:pPr>
      <w:r>
        <w:t>3) wspieranie uczniów w rozwiazywaniu problemów szkolnych i osobistych, a w razie potrzeby kierowanie ich do odpowiednich specjalistów;</w:t>
      </w:r>
    </w:p>
    <w:p w14:paraId="61F54155">
      <w:pPr>
        <w:pStyle w:val="37"/>
        <w:spacing w:line="276" w:lineRule="auto"/>
        <w:ind w:left="0" w:firstLine="0"/>
        <w:jc w:val="both"/>
      </w:pPr>
      <w:r>
        <w:t xml:space="preserve">4) planowanie i realizowanie działań wychowawczych, profilaktycznych </w:t>
      </w:r>
      <w:r>
        <w:br w:type="textWrapping"/>
      </w:r>
      <w:r>
        <w:t>i opiekuńczych, zgodnych z programem profilaktyczno-wychowawczym szkoły;</w:t>
      </w:r>
    </w:p>
    <w:p w14:paraId="53D7687F">
      <w:pPr>
        <w:pStyle w:val="37"/>
        <w:spacing w:line="276" w:lineRule="auto"/>
        <w:ind w:left="0" w:firstLine="0"/>
        <w:jc w:val="both"/>
      </w:pPr>
      <w:r>
        <w:t>5) utrzymywanie systematycznego kontaktu z rodzicami uczniów, udzielanie im informacji o postępach i zachowaniu dziecka oraz włączanie ich w życie klasy i szkoły;</w:t>
      </w:r>
    </w:p>
    <w:p w14:paraId="52E238C6">
      <w:pPr>
        <w:pStyle w:val="37"/>
        <w:spacing w:line="276" w:lineRule="auto"/>
        <w:ind w:left="0" w:firstLine="0"/>
        <w:jc w:val="both"/>
      </w:pPr>
      <w:r>
        <w:t>6) współpraca z nauczycielami uczącymi w klasie oraz specjalistami w zakresie udzielania uczniom pomocy psychologiczno-pedagogicznej;</w:t>
      </w:r>
    </w:p>
    <w:p w14:paraId="491C0138">
      <w:pPr>
        <w:pStyle w:val="37"/>
        <w:spacing w:line="276" w:lineRule="auto"/>
        <w:ind w:left="0" w:firstLine="0"/>
        <w:jc w:val="both"/>
      </w:pPr>
      <w:r>
        <w:t xml:space="preserve">7) czuwanie nad właściwym przebiegiem oceniania uczniów, informowania ich </w:t>
      </w:r>
    </w:p>
    <w:p w14:paraId="65B7C97F">
      <w:pPr>
        <w:pStyle w:val="37"/>
        <w:spacing w:line="276" w:lineRule="auto"/>
        <w:ind w:left="0" w:firstLine="0"/>
        <w:jc w:val="both"/>
      </w:pPr>
      <w:r>
        <w:t>i rodziców o wymaganiach edukacyjnych, zasadach oceniania, klasyfikowania i promowania;</w:t>
      </w:r>
    </w:p>
    <w:p w14:paraId="73A0545E">
      <w:pPr>
        <w:pStyle w:val="37"/>
        <w:spacing w:line="276" w:lineRule="auto"/>
        <w:ind w:left="0" w:firstLine="0"/>
        <w:jc w:val="both"/>
      </w:pPr>
      <w:r>
        <w:t>8) inspirowanie i wspieranie samorządności uczniów w klasie;</w:t>
      </w:r>
    </w:p>
    <w:p w14:paraId="2C3BB3E9">
      <w:pPr>
        <w:pStyle w:val="37"/>
        <w:spacing w:line="276" w:lineRule="auto"/>
        <w:ind w:left="0" w:firstLine="0"/>
        <w:jc w:val="both"/>
      </w:pPr>
      <w:r>
        <w:t>9) dbanie o kulturę osobistą, bezpieczeństwo, frekwencję i dyscyplinę uczniów oraz właściwą atmosferę w klasie;</w:t>
      </w:r>
    </w:p>
    <w:p w14:paraId="04972C75">
      <w:pPr>
        <w:pStyle w:val="37"/>
        <w:spacing w:line="276" w:lineRule="auto"/>
        <w:ind w:left="0" w:firstLine="0"/>
        <w:jc w:val="both"/>
      </w:pPr>
      <w:r>
        <w:t xml:space="preserve">10) prowadzenie dokumentacji wychowawcy oddziału, w szczególności dziennika elektronicznego; </w:t>
      </w:r>
    </w:p>
    <w:p w14:paraId="6B4630EB">
      <w:pPr>
        <w:pStyle w:val="37"/>
        <w:spacing w:line="276" w:lineRule="auto"/>
        <w:ind w:left="0" w:firstLine="0"/>
        <w:jc w:val="both"/>
      </w:pPr>
      <w:r>
        <w:t xml:space="preserve">11) współpraca z dyrektorem szkoły, pedagogiem, psychologiem, pedagogiem specjalnym, innymi nauczycielami w rozwiązywaniu problemów wychowawczych </w:t>
      </w:r>
    </w:p>
    <w:p w14:paraId="7304276E">
      <w:pPr>
        <w:pStyle w:val="37"/>
        <w:spacing w:line="276" w:lineRule="auto"/>
        <w:ind w:left="0" w:firstLine="0"/>
        <w:jc w:val="both"/>
      </w:pPr>
      <w:r>
        <w:t>i edukacyjnych uczniów;</w:t>
      </w:r>
    </w:p>
    <w:p w14:paraId="7B40737B">
      <w:pPr>
        <w:pStyle w:val="37"/>
        <w:spacing w:line="276" w:lineRule="auto"/>
        <w:ind w:left="0" w:firstLine="851"/>
        <w:jc w:val="both"/>
      </w:pPr>
      <w:r>
        <w:t xml:space="preserve">3. Wychowawca oddziału jest odpowiedzialny za realizację celów wychowawczych </w:t>
      </w:r>
    </w:p>
    <w:p w14:paraId="1EFCE6E7">
      <w:pPr>
        <w:pStyle w:val="37"/>
        <w:spacing w:line="276" w:lineRule="auto"/>
        <w:ind w:left="0" w:firstLine="0"/>
        <w:jc w:val="both"/>
      </w:pPr>
      <w:r>
        <w:t>i profilaktycznych szkoły w powierzonym mu oddziale.</w:t>
      </w:r>
    </w:p>
    <w:p w14:paraId="5832B422">
      <w:pPr>
        <w:pStyle w:val="37"/>
        <w:spacing w:line="276" w:lineRule="auto"/>
        <w:ind w:left="0" w:firstLine="851"/>
        <w:jc w:val="both"/>
      </w:pPr>
      <w:r>
        <w:t xml:space="preserve">4. Dyrektor szkoły powierza funkcje wychowawcy oddziału nauczycielowi uczącemu </w:t>
      </w:r>
      <w:r>
        <w:br w:type="textWrapping"/>
      </w:r>
      <w:r>
        <w:t xml:space="preserve">w danym oddziale. </w:t>
      </w:r>
    </w:p>
    <w:p w14:paraId="0B55C288">
      <w:pPr>
        <w:spacing w:after="476" w:line="276" w:lineRule="auto"/>
        <w:ind w:left="0" w:right="418" w:firstLine="0"/>
        <w:rPr>
          <w:b/>
          <w:bCs/>
        </w:rPr>
      </w:pPr>
    </w:p>
    <w:p w14:paraId="6F2D4FCC">
      <w:pPr>
        <w:spacing w:after="476" w:line="276" w:lineRule="auto"/>
        <w:ind w:right="418" w:firstLine="481"/>
        <w:rPr>
          <w:b/>
          <w:bCs/>
        </w:rPr>
      </w:pPr>
      <w:r>
        <w:rPr>
          <w:b/>
          <w:bCs/>
        </w:rPr>
        <w:t xml:space="preserve">§ 44.  Zespoły nauczycielskie. </w:t>
      </w:r>
    </w:p>
    <w:p w14:paraId="5AB174DE">
      <w:pPr>
        <w:spacing w:line="276" w:lineRule="auto"/>
        <w:ind w:left="0" w:firstLine="851"/>
        <w:jc w:val="both"/>
      </w:pPr>
      <w:r>
        <w:t>1.</w:t>
      </w:r>
      <w:r>
        <w:rPr>
          <w:b/>
          <w:bCs/>
        </w:rPr>
        <w:t xml:space="preserve"> </w:t>
      </w:r>
      <w:r>
        <w:t>W szkole mogą być tworzone zespoły nauczycielskie powoływane przez dyrektora szkoły w celu doskonalenia organizacji pracy dydaktycznej, wychowawczej i opiekuńczej oraz podnoszenia jakości pracy szkoły.</w:t>
      </w:r>
    </w:p>
    <w:p w14:paraId="0CFF0631">
      <w:pPr>
        <w:spacing w:line="276" w:lineRule="auto"/>
        <w:ind w:left="0" w:firstLine="851"/>
        <w:jc w:val="both"/>
      </w:pPr>
      <w:r>
        <w:t>2. W skład zespołu wchodzą nauczyciele oraz – w zależności od potrzeb – inni specjaliści zatrudnieni w szkole.</w:t>
      </w:r>
    </w:p>
    <w:p w14:paraId="5BC8C2C3">
      <w:pPr>
        <w:pStyle w:val="37"/>
        <w:spacing w:line="276" w:lineRule="auto"/>
        <w:ind w:left="0" w:firstLine="851"/>
        <w:jc w:val="both"/>
      </w:pPr>
      <w:r>
        <w:t>3. Zespoły nauczycielskie działają w szczególności w następujących obszarach:</w:t>
      </w:r>
    </w:p>
    <w:p w14:paraId="3F64F4CA">
      <w:pPr>
        <w:pStyle w:val="37"/>
        <w:spacing w:line="276" w:lineRule="auto"/>
        <w:ind w:left="0" w:firstLine="0"/>
        <w:jc w:val="both"/>
      </w:pPr>
      <w:r>
        <w:t>1) dydaktycznym – zespoły nauczycieli uczących w danym oddziale, w danym etapie edukacyjnym lub przedmiotu (zespoły przedmiotowe);</w:t>
      </w:r>
    </w:p>
    <w:p w14:paraId="4A226E71">
      <w:pPr>
        <w:pStyle w:val="37"/>
        <w:spacing w:line="276" w:lineRule="auto"/>
        <w:ind w:left="0" w:firstLine="0"/>
        <w:jc w:val="both"/>
      </w:pPr>
      <w:r>
        <w:t xml:space="preserve">2) wychowawczym – zespoły wychowawców oddziałów i specjalistów realizujących zadania z zakresu wychowania i opieki; </w:t>
      </w:r>
    </w:p>
    <w:p w14:paraId="03438F7C">
      <w:pPr>
        <w:pStyle w:val="37"/>
        <w:spacing w:line="276" w:lineRule="auto"/>
        <w:ind w:left="0"/>
        <w:jc w:val="both"/>
      </w:pPr>
      <w:r>
        <w:tab/>
      </w:r>
      <w:r>
        <w:t>3) pomocy psychologiczno-pedagogicznej – zespoły nauczycieli i specjalistów opracowujące oraz realizujące działania wspierające uczniów;</w:t>
      </w:r>
    </w:p>
    <w:p w14:paraId="2B91AC52">
      <w:pPr>
        <w:pStyle w:val="37"/>
        <w:spacing w:line="276" w:lineRule="auto"/>
        <w:ind w:left="0" w:firstLine="0"/>
        <w:jc w:val="both"/>
      </w:pPr>
      <w:r>
        <w:t>4) zadaniowym – zespoły powoływane do realizacji określonych przedsięwzięć lub problemów wynikających z potrzeb szkoły.</w:t>
      </w:r>
    </w:p>
    <w:p w14:paraId="7C0F621F">
      <w:pPr>
        <w:pStyle w:val="37"/>
        <w:spacing w:line="276" w:lineRule="auto"/>
        <w:ind w:left="0" w:firstLine="851"/>
        <w:jc w:val="both"/>
      </w:pPr>
      <w:r>
        <w:t>4. Do zadań zespołów nauczycielskich należy w szczególności:</w:t>
      </w:r>
    </w:p>
    <w:p w14:paraId="73EFF699">
      <w:pPr>
        <w:pStyle w:val="37"/>
        <w:spacing w:line="276" w:lineRule="auto"/>
        <w:ind w:left="0"/>
        <w:jc w:val="both"/>
      </w:pPr>
      <w:r>
        <w:tab/>
      </w:r>
      <w:r>
        <w:t>1) analizowanie i planowanie pracy dydaktycznej, wychowawczej i opiekuńczej szkoły;</w:t>
      </w:r>
    </w:p>
    <w:p w14:paraId="1758DF9D">
      <w:pPr>
        <w:pStyle w:val="37"/>
        <w:spacing w:line="276" w:lineRule="auto"/>
        <w:ind w:left="0"/>
        <w:jc w:val="both"/>
      </w:pPr>
      <w:r>
        <w:tab/>
      </w:r>
      <w:r>
        <w:t xml:space="preserve">2) opracowywanie i wdrażanie wniosków dotyczących doskonalenia procesu nauczania </w:t>
      </w:r>
      <w:r>
        <w:br w:type="textWrapping"/>
      </w:r>
      <w:r>
        <w:t>i wychowania;</w:t>
      </w:r>
    </w:p>
    <w:p w14:paraId="738612E1">
      <w:pPr>
        <w:pStyle w:val="37"/>
        <w:spacing w:line="276" w:lineRule="auto"/>
        <w:ind w:left="0"/>
        <w:jc w:val="both"/>
      </w:pPr>
      <w:r>
        <w:tab/>
      </w:r>
      <w:r>
        <w:t xml:space="preserve">3) koordynowanie działań nauczycieli w zakresie realizowania programów nauczania </w:t>
      </w:r>
      <w:r>
        <w:br w:type="textWrapping"/>
      </w:r>
      <w:r>
        <w:t>i wychowania:</w:t>
      </w:r>
    </w:p>
    <w:p w14:paraId="6B3932B6">
      <w:pPr>
        <w:pStyle w:val="37"/>
        <w:spacing w:line="276" w:lineRule="auto"/>
        <w:ind w:left="0"/>
        <w:jc w:val="both"/>
      </w:pPr>
      <w:r>
        <w:tab/>
      </w:r>
      <w:r>
        <w:t>4) opiniowanie i uzgadnianie planów pracy dydaktyczno-wychowawczych;</w:t>
      </w:r>
    </w:p>
    <w:p w14:paraId="22D63929">
      <w:pPr>
        <w:pStyle w:val="37"/>
        <w:spacing w:line="276" w:lineRule="auto"/>
        <w:ind w:left="0"/>
        <w:jc w:val="both"/>
      </w:pPr>
      <w:r>
        <w:tab/>
      </w:r>
      <w:r>
        <w:t>5) analizowanie osiągnięć uczniów oraz podejmowanie działań w zakresie podnoszenia efektywności kształcenia;</w:t>
      </w:r>
    </w:p>
    <w:p w14:paraId="3F2551F2">
      <w:pPr>
        <w:pStyle w:val="37"/>
        <w:spacing w:line="276" w:lineRule="auto"/>
        <w:ind w:left="0" w:firstLine="0"/>
        <w:jc w:val="both"/>
      </w:pPr>
      <w:r>
        <w:t>6) opracowywanie propozycji zmian w organizacji pracy szkoły, planach nauczania oraz metodach i formach pracy z uczniem;</w:t>
      </w:r>
    </w:p>
    <w:p w14:paraId="0FA2BBBB">
      <w:pPr>
        <w:pStyle w:val="37"/>
        <w:spacing w:line="276" w:lineRule="auto"/>
        <w:ind w:left="0"/>
        <w:jc w:val="both"/>
      </w:pPr>
      <w:r>
        <w:t>7) współpraca w organizowaniu pomocy psychologiczno-pedagogicznej oraz rozpoznawaniu potrzeb uczniów;</w:t>
      </w:r>
    </w:p>
    <w:p w14:paraId="61C9C88E">
      <w:pPr>
        <w:pStyle w:val="37"/>
        <w:spacing w:line="276" w:lineRule="auto"/>
        <w:ind w:left="0"/>
        <w:jc w:val="both"/>
      </w:pPr>
      <w:r>
        <w:tab/>
      </w:r>
      <w:r>
        <w:t>8) wymiana doświadczeń, dzielenie się dobrymi praktykami i podejmowanie działań na rzecz rozwoju zawodowego nauczycieli;</w:t>
      </w:r>
    </w:p>
    <w:p w14:paraId="12057112">
      <w:pPr>
        <w:pStyle w:val="37"/>
        <w:spacing w:line="276" w:lineRule="auto"/>
        <w:ind w:left="0"/>
        <w:jc w:val="both"/>
      </w:pPr>
      <w:r>
        <w:tab/>
      </w:r>
      <w:r>
        <w:t>9) współpraca z rodzicami uczniów w zakresie ich rozwoju i edukacji.</w:t>
      </w:r>
    </w:p>
    <w:p w14:paraId="67C7F6E8">
      <w:pPr>
        <w:pStyle w:val="37"/>
        <w:spacing w:line="276" w:lineRule="auto"/>
        <w:ind w:left="0" w:firstLine="851"/>
        <w:jc w:val="both"/>
      </w:pPr>
      <w:r>
        <w:t>5. Pracą zespołu kieruje przewodniczący powołany przez dyrektora szkoły lub wybrany przez członków zespołu spośród jego składu.</w:t>
      </w:r>
    </w:p>
    <w:p w14:paraId="1BFD6819">
      <w:pPr>
        <w:pStyle w:val="37"/>
        <w:spacing w:line="276" w:lineRule="auto"/>
        <w:ind w:left="0" w:firstLine="851"/>
        <w:jc w:val="both"/>
      </w:pPr>
      <w:r>
        <w:t xml:space="preserve">6. Zespoły nauczycielskie spotykają się przynajmniej raz w miesiącu omawiając przebieg podejmowanych działań. </w:t>
      </w:r>
    </w:p>
    <w:p w14:paraId="71B1AC2C">
      <w:pPr>
        <w:pStyle w:val="37"/>
        <w:spacing w:line="276" w:lineRule="auto"/>
        <w:ind w:left="0" w:firstLine="851"/>
        <w:jc w:val="both"/>
      </w:pPr>
      <w:r>
        <w:t xml:space="preserve">7. Zespół dokumentuje swoja działalność w formie ustalonej przez dyrektora szkoły. </w:t>
      </w:r>
    </w:p>
    <w:p w14:paraId="1D3B0F64">
      <w:pPr>
        <w:pStyle w:val="37"/>
        <w:spacing w:line="276" w:lineRule="auto"/>
        <w:ind w:left="0" w:firstLine="851"/>
        <w:jc w:val="both"/>
      </w:pPr>
      <w:r>
        <w:t xml:space="preserve">8. Ustalenia zespołów nauczycielskich są przedstawiane dyrektorowi szkoły </w:t>
      </w:r>
    </w:p>
    <w:p w14:paraId="212A8DEF">
      <w:pPr>
        <w:pStyle w:val="37"/>
        <w:spacing w:line="276" w:lineRule="auto"/>
        <w:ind w:left="0" w:firstLine="0"/>
        <w:jc w:val="both"/>
      </w:pPr>
      <w:r>
        <w:t xml:space="preserve">i stanowią podstawę planowania pracy szkoły w obszarach dydaktyki, wychowania i opieki. </w:t>
      </w:r>
    </w:p>
    <w:p w14:paraId="102DAB08">
      <w:pPr>
        <w:ind w:left="0"/>
      </w:pPr>
    </w:p>
    <w:p w14:paraId="1BF2E2A3"/>
    <w:p w14:paraId="0027C673">
      <w:pPr>
        <w:ind w:left="851" w:firstLine="0"/>
        <w:rPr>
          <w:b/>
          <w:bCs/>
        </w:rPr>
      </w:pPr>
      <w:r>
        <w:rPr>
          <w:b/>
          <w:bCs/>
        </w:rPr>
        <w:t>§ 45. Inni pracownicy szkoły.</w:t>
      </w:r>
    </w:p>
    <w:p w14:paraId="5E75C246">
      <w:pPr>
        <w:ind w:left="0" w:firstLine="0"/>
        <w:rPr>
          <w:b/>
          <w:bCs/>
        </w:rPr>
      </w:pPr>
    </w:p>
    <w:p w14:paraId="550C9181">
      <w:pPr>
        <w:spacing w:line="276" w:lineRule="auto"/>
        <w:ind w:left="0" w:firstLine="851"/>
        <w:jc w:val="both"/>
      </w:pPr>
      <w:r>
        <w:t xml:space="preserve">1. W szkole, oprócz nauczycieli i specjalistów, zatrudnieni są inni pracownicy niebędący nauczycielami , którzy wspierają działalność dydaktyczna, wychowawczą </w:t>
      </w:r>
    </w:p>
    <w:p w14:paraId="41BDDAA7">
      <w:pPr>
        <w:spacing w:line="276" w:lineRule="auto"/>
        <w:ind w:left="0" w:firstLine="0"/>
        <w:jc w:val="both"/>
      </w:pPr>
      <w:r>
        <w:t xml:space="preserve">i opiekuńczą szkoły oraz zapewniają jej prawidłowe funkcjonowanie. </w:t>
      </w:r>
    </w:p>
    <w:p w14:paraId="5F2702E8">
      <w:pPr>
        <w:spacing w:line="276" w:lineRule="auto"/>
        <w:ind w:left="0" w:firstLine="851"/>
        <w:jc w:val="both"/>
      </w:pPr>
      <w:r>
        <w:t>2. Do innych pracowników szkoły zalicza się w szczególności:</w:t>
      </w:r>
    </w:p>
    <w:p w14:paraId="3BEE1FEB">
      <w:pPr>
        <w:spacing w:line="276" w:lineRule="auto"/>
        <w:ind w:left="0" w:firstLine="0"/>
        <w:jc w:val="both"/>
      </w:pPr>
      <w:r>
        <w:t>1) pracowników administracji;</w:t>
      </w:r>
    </w:p>
    <w:p w14:paraId="1735675F">
      <w:pPr>
        <w:spacing w:line="276" w:lineRule="auto"/>
        <w:ind w:left="0" w:firstLine="0"/>
        <w:jc w:val="both"/>
      </w:pPr>
      <w:r>
        <w:t>2) pracowników obsługi;</w:t>
      </w:r>
    </w:p>
    <w:p w14:paraId="67381947">
      <w:pPr>
        <w:spacing w:line="276" w:lineRule="auto"/>
        <w:ind w:left="0" w:firstLine="851"/>
        <w:jc w:val="both"/>
      </w:pPr>
      <w:r>
        <w:t>3. Pracownicy administracji i obsługi wykonują zadania określone w zakresie czynności ustalonym przez dyrektora szkoły.</w:t>
      </w:r>
    </w:p>
    <w:p w14:paraId="0868BF6E">
      <w:pPr>
        <w:spacing w:line="276" w:lineRule="auto"/>
        <w:ind w:left="0" w:firstLine="851"/>
        <w:jc w:val="both"/>
      </w:pPr>
      <w:r>
        <w:t>4. Do zadań innych pracowników szkoły należy w szczególności:</w:t>
      </w:r>
    </w:p>
    <w:p w14:paraId="3E69FA63">
      <w:pPr>
        <w:spacing w:line="276" w:lineRule="auto"/>
        <w:ind w:left="0" w:firstLine="0"/>
        <w:jc w:val="both"/>
      </w:pPr>
      <w:r>
        <w:t>1) dbanie o ład, porządek i bezpieczeństwo na terenie szkoły;</w:t>
      </w:r>
    </w:p>
    <w:p w14:paraId="02058146">
      <w:pPr>
        <w:spacing w:line="276" w:lineRule="auto"/>
        <w:ind w:left="0" w:firstLine="0"/>
        <w:jc w:val="both"/>
      </w:pPr>
      <w:r>
        <w:t xml:space="preserve">2) zapewnienie sprawnego funkcjonowania administracji szkoły i obsługi uczniów, rodziców </w:t>
      </w:r>
      <w:r>
        <w:br w:type="textWrapping"/>
      </w:r>
      <w:r>
        <w:t>i nauczycieli;</w:t>
      </w:r>
    </w:p>
    <w:p w14:paraId="0CA9CFFA">
      <w:pPr>
        <w:spacing w:line="276" w:lineRule="auto"/>
        <w:ind w:left="0" w:firstLine="0"/>
        <w:jc w:val="both"/>
      </w:pPr>
      <w:r>
        <w:t>3) prowadzenie dokumentacji i obsługi administracyjno-biurowej szkoły;</w:t>
      </w:r>
    </w:p>
    <w:p w14:paraId="48888589">
      <w:pPr>
        <w:spacing w:line="276" w:lineRule="auto"/>
        <w:ind w:left="0" w:firstLine="0"/>
        <w:jc w:val="both"/>
      </w:pPr>
      <w:r>
        <w:t>4) utrzymanie czystości i estetyki pomieszczeń oraz terenu szkoły;</w:t>
      </w:r>
    </w:p>
    <w:p w14:paraId="5D1A7D3C">
      <w:pPr>
        <w:spacing w:line="276" w:lineRule="auto"/>
        <w:ind w:left="0" w:firstLine="0"/>
        <w:jc w:val="both"/>
      </w:pPr>
      <w:r>
        <w:t>5) utrzymanie sprawności technicznej urządzeń, sprzętu i wyposażenia szkoły;</w:t>
      </w:r>
    </w:p>
    <w:p w14:paraId="03636867">
      <w:pPr>
        <w:spacing w:line="276" w:lineRule="auto"/>
        <w:ind w:left="0" w:firstLine="0"/>
        <w:jc w:val="both"/>
      </w:pPr>
      <w:r>
        <w:t>6) współpraca z dyrektorem szkoły i nauczycielami w zakresie zapewnienia uczniom bezpiecznych i higienicznych warunków nauki, wychowania i opieki;</w:t>
      </w:r>
    </w:p>
    <w:p w14:paraId="1FB89116">
      <w:pPr>
        <w:spacing w:line="276" w:lineRule="auto"/>
        <w:ind w:left="0" w:firstLine="0"/>
        <w:jc w:val="both"/>
      </w:pPr>
      <w:r>
        <w:t>7) wykonywanie innych zadań wynikających z bieżących potrzeb szkoły i poleceń służbowych dyrektora.</w:t>
      </w:r>
    </w:p>
    <w:p w14:paraId="41EF1144">
      <w:pPr>
        <w:spacing w:line="276" w:lineRule="auto"/>
        <w:ind w:left="0" w:firstLine="851"/>
        <w:jc w:val="both"/>
      </w:pPr>
      <w:r>
        <w:t xml:space="preserve">5. Pracownicy administracji i obsługi ponoszą odpowiedzialność za właściwe wykonywanie swoich obowiązków, bezpieczeństwo powierzonych im mienia i sprzętu oraz przestrzeganie przepisów bezpieczeństwa i higieny pracy. </w:t>
      </w:r>
    </w:p>
    <w:p w14:paraId="7D496243">
      <w:pPr>
        <w:spacing w:line="276" w:lineRule="auto"/>
        <w:ind w:left="0" w:firstLine="851"/>
        <w:jc w:val="both"/>
      </w:pPr>
      <w:r>
        <w:t xml:space="preserve">6. Nadzór nad pracą innych pracowników szkoły sprawuje dyrektor szkoły lub upoważnione przez niego osoby. </w:t>
      </w:r>
    </w:p>
    <w:p w14:paraId="13DDA19F">
      <w:pPr>
        <w:spacing w:line="276" w:lineRule="auto"/>
        <w:ind w:left="0" w:firstLine="0"/>
      </w:pPr>
    </w:p>
    <w:p w14:paraId="41F7EA5F">
      <w:pPr>
        <w:spacing w:after="476" w:line="276" w:lineRule="auto"/>
        <w:ind w:left="0" w:right="418" w:firstLine="0"/>
      </w:pPr>
    </w:p>
    <w:p w14:paraId="3DC6F4CA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6</w:t>
      </w:r>
    </w:p>
    <w:p w14:paraId="14A9AD6C">
      <w:pPr>
        <w:pStyle w:val="3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Prawa i obowiązki uczniów</w:t>
      </w:r>
    </w:p>
    <w:p w14:paraId="42E5C389"/>
    <w:p w14:paraId="1149505A">
      <w:pPr>
        <w:ind w:firstLine="481"/>
        <w:rPr>
          <w:b/>
          <w:bCs/>
        </w:rPr>
      </w:pPr>
      <w:r>
        <w:rPr>
          <w:b/>
          <w:bCs/>
        </w:rPr>
        <w:t>§ 46. Każdy uczeń w szkole ma prawo do:</w:t>
      </w:r>
    </w:p>
    <w:p w14:paraId="0E85641C">
      <w:pPr>
        <w:rPr>
          <w:b/>
          <w:bCs/>
        </w:rPr>
      </w:pPr>
    </w:p>
    <w:p w14:paraId="76C8C127">
      <w:pPr>
        <w:spacing w:line="276" w:lineRule="auto"/>
        <w:ind w:left="0" w:firstLine="0"/>
        <w:jc w:val="both"/>
      </w:pPr>
      <w:r>
        <w:t xml:space="preserve">1) bezpiecznych i higienicznych warunków nauki, wychowania i opieki w szkole oraz </w:t>
      </w:r>
    </w:p>
    <w:p w14:paraId="732660D3">
      <w:pPr>
        <w:spacing w:line="276" w:lineRule="auto"/>
        <w:ind w:left="0" w:firstLine="0"/>
        <w:jc w:val="both"/>
      </w:pPr>
      <w:r>
        <w:t>w trakcie zajęć organizowanych w szkole poza jej terenem;</w:t>
      </w:r>
    </w:p>
    <w:p w14:paraId="6311C5F8">
      <w:pPr>
        <w:spacing w:line="276" w:lineRule="auto"/>
        <w:ind w:left="0" w:firstLine="0"/>
        <w:jc w:val="both"/>
      </w:pPr>
      <w:r>
        <w:t>2) poszanowania jego godności i praw oraz praw i wolności z niej wynikających;</w:t>
      </w:r>
    </w:p>
    <w:p w14:paraId="05FCB80D">
      <w:pPr>
        <w:spacing w:line="276" w:lineRule="auto"/>
        <w:ind w:left="0" w:firstLine="0"/>
        <w:jc w:val="both"/>
      </w:pPr>
      <w:r>
        <w:t>3) równego traktowania z innymi uczniami;</w:t>
      </w:r>
    </w:p>
    <w:p w14:paraId="502F978F">
      <w:pPr>
        <w:spacing w:line="276" w:lineRule="auto"/>
        <w:ind w:left="0" w:firstLine="0"/>
        <w:jc w:val="both"/>
      </w:pPr>
      <w:r>
        <w:t>4) rzetelnego nauczania i wychowania oraz dobrze zorganizowanego procesu dydaktyczno-wychowawczego;</w:t>
      </w:r>
    </w:p>
    <w:p w14:paraId="698FD721">
      <w:pPr>
        <w:spacing w:line="276" w:lineRule="auto"/>
        <w:ind w:left="0" w:firstLine="0"/>
        <w:jc w:val="both"/>
      </w:pPr>
      <w:r>
        <w:t>5) sprawiedliwego i umotywowanego oceniania postępów w nauce i zachowania ucznia;</w:t>
      </w:r>
    </w:p>
    <w:p w14:paraId="217475D1">
      <w:pPr>
        <w:spacing w:line="276" w:lineRule="auto"/>
        <w:ind w:left="0" w:firstLine="0"/>
        <w:jc w:val="both"/>
      </w:pPr>
      <w:r>
        <w:t>6) poszanowania jego prywatności, w tym:</w:t>
      </w:r>
    </w:p>
    <w:p w14:paraId="02D1B8FA">
      <w:pPr>
        <w:spacing w:line="276" w:lineRule="auto"/>
        <w:ind w:left="1078" w:hanging="652"/>
        <w:jc w:val="both"/>
      </w:pPr>
      <w:r>
        <w:t>a) ochrony danych osobowych,</w:t>
      </w:r>
    </w:p>
    <w:p w14:paraId="3A958D29">
      <w:pPr>
        <w:spacing w:line="276" w:lineRule="auto"/>
        <w:ind w:left="1078" w:hanging="652"/>
        <w:jc w:val="both"/>
      </w:pPr>
      <w:r>
        <w:t>b) ochrony informacji medycznych,</w:t>
      </w:r>
    </w:p>
    <w:p w14:paraId="26AD50D5">
      <w:pPr>
        <w:spacing w:line="276" w:lineRule="auto"/>
        <w:ind w:left="1078" w:hanging="652"/>
        <w:jc w:val="both"/>
      </w:pPr>
      <w:r>
        <w:t>c) ochrony wizerunku,</w:t>
      </w:r>
    </w:p>
    <w:p w14:paraId="4D4DBD11">
      <w:pPr>
        <w:spacing w:line="276" w:lineRule="auto"/>
        <w:ind w:left="1078" w:hanging="652"/>
        <w:jc w:val="both"/>
      </w:pPr>
      <w:r>
        <w:t>d) zachowania tajemnicy komunikowania się.</w:t>
      </w:r>
    </w:p>
    <w:p w14:paraId="359BD535">
      <w:pPr>
        <w:pStyle w:val="37"/>
        <w:spacing w:line="276" w:lineRule="auto"/>
        <w:ind w:left="0"/>
        <w:jc w:val="both"/>
      </w:pPr>
      <w:r>
        <w:t xml:space="preserve">7) posiadania na terenie szkoły przedmiotów osobistych przy sobie lub przechowywania tych przedmiotów miejscu do tego przeznaczonym (indywidualnych szafkach szkolnych) </w:t>
      </w:r>
    </w:p>
    <w:p w14:paraId="5DFB4E91">
      <w:pPr>
        <w:pStyle w:val="37"/>
        <w:spacing w:line="276" w:lineRule="auto"/>
        <w:ind w:left="0"/>
        <w:jc w:val="both"/>
      </w:pPr>
      <w:r>
        <w:t xml:space="preserve">z wyjątkiem przedmiotów, które posiadanie zagraża bezpieczeństwu osób przebywających </w:t>
      </w:r>
      <w:r>
        <w:br w:type="textWrapping"/>
      </w:r>
      <w:r>
        <w:t>w szkole (narzędzia ostre, race, gaz, broń, substancje odurzające itp.);</w:t>
      </w:r>
    </w:p>
    <w:p w14:paraId="793322E1">
      <w:pPr>
        <w:pStyle w:val="37"/>
        <w:spacing w:line="276" w:lineRule="auto"/>
        <w:ind w:left="0" w:firstLine="0"/>
        <w:jc w:val="both"/>
      </w:pPr>
      <w:r>
        <w:t xml:space="preserve">8) kształtowania własnego stroju i wyglądu, z uwzględnieniem zasad określonych </w:t>
      </w:r>
      <w:r>
        <w:br w:type="textWrapping"/>
      </w:r>
      <w:r>
        <w:t xml:space="preserve">w </w:t>
      </w:r>
      <w:r>
        <w:rPr>
          <w:color w:val="auto"/>
        </w:rPr>
        <w:t>rozdziale 6 § 49 statutu szkoły.</w:t>
      </w:r>
    </w:p>
    <w:p w14:paraId="4D906BA5">
      <w:pPr>
        <w:pStyle w:val="37"/>
        <w:spacing w:line="276" w:lineRule="auto"/>
        <w:ind w:left="0" w:firstLine="0"/>
        <w:jc w:val="both"/>
      </w:pPr>
      <w:r>
        <w:t>9) rozwoju własnych zainteresowań i uzdolnień w formach organizowanych przez szkołę;</w:t>
      </w:r>
    </w:p>
    <w:p w14:paraId="7C96DE9A">
      <w:pPr>
        <w:pStyle w:val="37"/>
        <w:spacing w:line="276" w:lineRule="auto"/>
        <w:ind w:left="0" w:firstLine="0"/>
        <w:jc w:val="both"/>
      </w:pPr>
      <w:r>
        <w:t>10) brania udziału w konkursach, olimpiadach i turniejach oraz innych form współzawodnictwa organizowanego w szkole oraz poza szkołą i prezentowania własnych osiągnięć;</w:t>
      </w:r>
    </w:p>
    <w:p w14:paraId="401968F2">
      <w:pPr>
        <w:pStyle w:val="37"/>
        <w:spacing w:line="276" w:lineRule="auto"/>
        <w:ind w:left="0" w:firstLine="0"/>
        <w:jc w:val="both"/>
      </w:pPr>
      <w:r>
        <w:t xml:space="preserve">11) zachowania odpowiednich proporcji miedzy wysiłkiem szkolnym a czasem wolnych </w:t>
      </w:r>
    </w:p>
    <w:p w14:paraId="0ACBD1D7">
      <w:pPr>
        <w:pStyle w:val="37"/>
        <w:spacing w:line="276" w:lineRule="auto"/>
        <w:ind w:left="0" w:firstLine="0"/>
        <w:jc w:val="both"/>
      </w:pPr>
      <w:r>
        <w:t>i rozwojem własnych zainteresowań, a w szczególności do wypoczynku podczas weekendów, przerw świątecznych, ferii szkolnych;</w:t>
      </w:r>
    </w:p>
    <w:p w14:paraId="1E89E943">
      <w:pPr>
        <w:pStyle w:val="37"/>
        <w:spacing w:line="276" w:lineRule="auto"/>
        <w:ind w:left="0" w:firstLine="0"/>
        <w:jc w:val="both"/>
      </w:pPr>
      <w:r>
        <w:t>12) zapoznania się z programem nauczania, zakresem wymagań na poszczególne oceny;</w:t>
      </w:r>
    </w:p>
    <w:p w14:paraId="4CDE5379">
      <w:pPr>
        <w:pStyle w:val="37"/>
        <w:spacing w:line="276" w:lineRule="auto"/>
        <w:ind w:left="0" w:firstLine="0"/>
        <w:jc w:val="both"/>
      </w:pPr>
      <w:r>
        <w:t>13) zapoznania się z informacjami dotyczącymi procesu nauczania i wychowania tj. Statutem szkoły, regulaminami, planem lekcji;</w:t>
      </w:r>
    </w:p>
    <w:p w14:paraId="3334F562">
      <w:pPr>
        <w:pStyle w:val="37"/>
        <w:spacing w:line="276" w:lineRule="auto"/>
        <w:ind w:left="0" w:firstLine="0"/>
        <w:jc w:val="both"/>
      </w:pPr>
      <w:r>
        <w:t xml:space="preserve">14) jawnej, sprawiedliwej i umotywowanej oceny postępów w nauce i zachowaniu, zgodnie </w:t>
      </w:r>
      <w:r>
        <w:br w:type="textWrapping"/>
      </w:r>
      <w:r>
        <w:t>z warunkami i sposobami oceniania wewnątrzszkolnego;</w:t>
      </w:r>
    </w:p>
    <w:p w14:paraId="1F1C13E8">
      <w:pPr>
        <w:pStyle w:val="37"/>
        <w:spacing w:line="276" w:lineRule="auto"/>
        <w:ind w:left="0" w:firstLine="0"/>
        <w:jc w:val="both"/>
      </w:pPr>
      <w:r>
        <w:t>15) komunikowanie się ze szkołą raz wszystkimi nauczycielami i specjalistami poprzez dziennik elektroniczny;</w:t>
      </w:r>
    </w:p>
    <w:p w14:paraId="2B43B4E1">
      <w:pPr>
        <w:pStyle w:val="37"/>
        <w:spacing w:line="276" w:lineRule="auto"/>
        <w:ind w:left="0" w:firstLine="0"/>
        <w:jc w:val="both"/>
      </w:pPr>
      <w:r>
        <w:t>16) pomocy w przygotowaniu do konkursów i olimpiad przedmiotowych;</w:t>
      </w:r>
    </w:p>
    <w:p w14:paraId="72A00C7A">
      <w:pPr>
        <w:pStyle w:val="37"/>
        <w:spacing w:line="276" w:lineRule="auto"/>
        <w:ind w:left="0" w:firstLine="0"/>
        <w:jc w:val="both"/>
      </w:pPr>
      <w:r>
        <w:t>17) życzliwego, podmiotowego traktowania ze strony wszystkich członków społeczności szkolnej;</w:t>
      </w:r>
    </w:p>
    <w:p w14:paraId="69F345C3">
      <w:pPr>
        <w:pStyle w:val="37"/>
        <w:spacing w:line="276" w:lineRule="auto"/>
        <w:ind w:left="0" w:firstLine="0"/>
        <w:jc w:val="both"/>
      </w:pPr>
      <w:r>
        <w:t>18) indywidualnego toku nauki, po spełnieniu wymagań określonych w odrębnych przepisach;</w:t>
      </w:r>
    </w:p>
    <w:p w14:paraId="113C69FF">
      <w:pPr>
        <w:pStyle w:val="37"/>
        <w:spacing w:line="276" w:lineRule="auto"/>
        <w:ind w:left="0" w:firstLine="0"/>
        <w:jc w:val="both"/>
      </w:pPr>
      <w:r>
        <w:t>19) korzystania z pomocy psychologiczno-pedagogicznej;</w:t>
      </w:r>
    </w:p>
    <w:p w14:paraId="68CD231D">
      <w:pPr>
        <w:pStyle w:val="37"/>
        <w:spacing w:line="276" w:lineRule="auto"/>
        <w:ind w:left="0" w:firstLine="0"/>
        <w:jc w:val="both"/>
      </w:pPr>
      <w:r>
        <w:t>20) zwracania się do dyrektora, wychowawcy oddziału i nauczycieli w sprawach osobistych oraz oczekiwania pomocy, odpowiedzi i wyjaśnień;</w:t>
      </w:r>
    </w:p>
    <w:p w14:paraId="06AACF01">
      <w:pPr>
        <w:pStyle w:val="37"/>
        <w:spacing w:line="276" w:lineRule="auto"/>
        <w:ind w:left="0" w:firstLine="0"/>
        <w:jc w:val="both"/>
      </w:pPr>
      <w:r>
        <w:t xml:space="preserve">21) otrzymywania informacji o podejmowanych w jego sprawie decyzjach np. </w:t>
      </w:r>
      <w:r>
        <w:br w:type="textWrapping"/>
      </w:r>
      <w:r>
        <w:t>w sprawie promocji, klasyfikowania, karach porządkowych;</w:t>
      </w:r>
    </w:p>
    <w:p w14:paraId="65ABEC1D">
      <w:pPr>
        <w:pStyle w:val="37"/>
        <w:spacing w:line="276" w:lineRule="auto"/>
        <w:ind w:left="0" w:firstLine="0"/>
        <w:jc w:val="both"/>
      </w:pPr>
      <w:r>
        <w:t>22) swobodnego wyrażania swoich myśli i przekonań, jeżeli nie naruszają one praw innych;</w:t>
      </w:r>
    </w:p>
    <w:p w14:paraId="70AA91C3">
      <w:pPr>
        <w:pStyle w:val="37"/>
        <w:spacing w:line="276" w:lineRule="auto"/>
        <w:ind w:left="0" w:firstLine="0"/>
        <w:jc w:val="both"/>
      </w:pPr>
      <w:r>
        <w:t>23) być wybieranym i brać udział w wyborach do samorządu uczniowskiego;</w:t>
      </w:r>
    </w:p>
    <w:p w14:paraId="7C76295D">
      <w:pPr>
        <w:pStyle w:val="37"/>
        <w:spacing w:line="276" w:lineRule="auto"/>
        <w:ind w:left="0" w:firstLine="0"/>
        <w:jc w:val="both"/>
      </w:pPr>
      <w:r>
        <w:t xml:space="preserve">24) składania skarg i wniosków we wszystkich sprawach związanych z działalnością szkoły, </w:t>
      </w:r>
    </w:p>
    <w:p w14:paraId="6E8FD897">
      <w:pPr>
        <w:pStyle w:val="37"/>
        <w:spacing w:line="276" w:lineRule="auto"/>
        <w:ind w:left="0" w:firstLine="0"/>
        <w:jc w:val="both"/>
      </w:pPr>
      <w:r>
        <w:t>a także w interesie własnym do dyrektora szkoły;</w:t>
      </w:r>
    </w:p>
    <w:p w14:paraId="7892F92B">
      <w:pPr>
        <w:pStyle w:val="37"/>
        <w:spacing w:line="276" w:lineRule="auto"/>
        <w:ind w:left="0" w:firstLine="0"/>
        <w:jc w:val="both"/>
      </w:pPr>
      <w:r>
        <w:t>25) prawo do wyrażania opinii, przedstawiania stanowiska we własnej sprawie w sytuacjach konfliktu.</w:t>
      </w:r>
    </w:p>
    <w:p w14:paraId="650D1F0A">
      <w:pPr>
        <w:pStyle w:val="37"/>
        <w:spacing w:line="276" w:lineRule="auto"/>
        <w:ind w:left="0" w:firstLine="709"/>
        <w:jc w:val="both"/>
      </w:pPr>
      <w:r>
        <w:t>2. Uczniowi szkoły przysługuje wolność:</w:t>
      </w:r>
    </w:p>
    <w:p w14:paraId="40EECD34">
      <w:pPr>
        <w:pStyle w:val="37"/>
        <w:spacing w:line="276" w:lineRule="auto"/>
        <w:ind w:left="0" w:firstLine="0"/>
        <w:jc w:val="both"/>
      </w:pPr>
      <w:r>
        <w:t>1) od wszelkich form przemocy, w tym przemocy psychicznej;</w:t>
      </w:r>
    </w:p>
    <w:p w14:paraId="429CDF4A">
      <w:pPr>
        <w:pStyle w:val="37"/>
        <w:spacing w:line="276" w:lineRule="auto"/>
        <w:ind w:left="0" w:firstLine="0"/>
        <w:jc w:val="both"/>
      </w:pPr>
      <w:r>
        <w:t>2) od dyskryminacji z jakiegokolwiek powodu, w szczególności ze względu na płeć, wiek, wygląd, niepełnosprawność, rasę, religię, narodowość, pochodzenie etniczne, wyznanie albo jego brak i orientacje seksualna;</w:t>
      </w:r>
    </w:p>
    <w:p w14:paraId="6C58986C">
      <w:pPr>
        <w:pStyle w:val="37"/>
        <w:spacing w:line="276" w:lineRule="auto"/>
        <w:ind w:left="0" w:firstLine="0"/>
        <w:jc w:val="both"/>
      </w:pPr>
      <w:r>
        <w:t>3) sumienia, wyznania i światopoglądu.</w:t>
      </w:r>
    </w:p>
    <w:p w14:paraId="1129F7F4">
      <w:pPr>
        <w:pStyle w:val="37"/>
        <w:spacing w:line="276" w:lineRule="auto"/>
        <w:ind w:left="0" w:firstLine="709"/>
        <w:jc w:val="both"/>
      </w:pPr>
      <w:r>
        <w:t>3. Szkoła upowszechnia wiedzę o prawach i obowiązkach ucznia w formach:</w:t>
      </w:r>
    </w:p>
    <w:p w14:paraId="093468C5">
      <w:pPr>
        <w:pStyle w:val="37"/>
        <w:spacing w:line="276" w:lineRule="auto"/>
        <w:ind w:left="0" w:firstLine="0"/>
        <w:jc w:val="both"/>
      </w:pPr>
      <w:r>
        <w:t>1) ustnego przekazu przez wychowawców na zajęciach z wychowawcą;</w:t>
      </w:r>
    </w:p>
    <w:p w14:paraId="78310CB4">
      <w:pPr>
        <w:pStyle w:val="37"/>
        <w:spacing w:line="276" w:lineRule="auto"/>
        <w:ind w:left="0" w:firstLine="0"/>
        <w:jc w:val="both"/>
      </w:pPr>
      <w:r>
        <w:t>2) prezentacje praw i obowiązków ucznia na tablicy umieszczonej na holu pierwszego pietra;</w:t>
      </w:r>
    </w:p>
    <w:p w14:paraId="3A8849A4">
      <w:pPr>
        <w:pStyle w:val="37"/>
        <w:spacing w:line="276" w:lineRule="auto"/>
        <w:ind w:left="0" w:firstLine="0"/>
        <w:jc w:val="both"/>
      </w:pPr>
      <w:r>
        <w:t>3) wyłożenie opracowań i materiałów edukacyjnych w bibliotece szkolnej;</w:t>
      </w:r>
    </w:p>
    <w:p w14:paraId="4B54F2B8">
      <w:pPr>
        <w:pStyle w:val="37"/>
        <w:spacing w:line="276" w:lineRule="auto"/>
        <w:ind w:left="0" w:firstLine="0"/>
        <w:jc w:val="both"/>
      </w:pPr>
      <w:r>
        <w:t>4) tematycznych apeli szkolnych, pogadanek, debat uczniowskich.</w:t>
      </w:r>
    </w:p>
    <w:p w14:paraId="0605A5B1">
      <w:pPr>
        <w:spacing w:after="476" w:line="276" w:lineRule="auto"/>
        <w:ind w:right="418"/>
        <w:jc w:val="both"/>
        <w:rPr>
          <w:b/>
          <w:bCs/>
        </w:rPr>
      </w:pPr>
    </w:p>
    <w:p w14:paraId="7D1855A4">
      <w:pPr>
        <w:spacing w:after="476" w:line="276" w:lineRule="auto"/>
        <w:ind w:right="418" w:firstLine="338"/>
        <w:jc w:val="both"/>
        <w:rPr>
          <w:b/>
          <w:bCs/>
        </w:rPr>
      </w:pPr>
    </w:p>
    <w:p w14:paraId="14C72C93">
      <w:pPr>
        <w:spacing w:after="476" w:line="276" w:lineRule="auto"/>
        <w:ind w:right="418" w:firstLine="338"/>
        <w:jc w:val="both"/>
        <w:rPr>
          <w:b/>
          <w:bCs/>
        </w:rPr>
      </w:pPr>
      <w:r>
        <w:rPr>
          <w:b/>
          <w:bCs/>
        </w:rPr>
        <w:t>§ 47.  Każdy uczeń ma obowiązek:</w:t>
      </w:r>
    </w:p>
    <w:p w14:paraId="71BAA87E">
      <w:pPr>
        <w:pStyle w:val="37"/>
        <w:spacing w:line="276" w:lineRule="auto"/>
        <w:ind w:left="0" w:firstLine="0"/>
        <w:jc w:val="both"/>
      </w:pPr>
      <w:r>
        <w:t>1) przestrzegać postanowień zawartych w statucie oraz innych wewnętrznych regulacjach prawnych obowiązujących w szkole;</w:t>
      </w:r>
    </w:p>
    <w:p w14:paraId="722763EF">
      <w:pPr>
        <w:pStyle w:val="37"/>
        <w:spacing w:line="276" w:lineRule="auto"/>
        <w:ind w:left="0" w:firstLine="0"/>
        <w:jc w:val="both"/>
      </w:pPr>
      <w:r>
        <w:t>2) szanować prawa wolności pozostałych członków społeczności szkolnej oraz innych osób przebywających w szkole;</w:t>
      </w:r>
    </w:p>
    <w:p w14:paraId="781E4CE3">
      <w:pPr>
        <w:pStyle w:val="37"/>
        <w:spacing w:line="276" w:lineRule="auto"/>
        <w:ind w:left="0" w:firstLine="0"/>
        <w:jc w:val="both"/>
      </w:pPr>
      <w:r>
        <w:t xml:space="preserve">3) zachowywać się wobec innych członków społeczności szkolnej i innych osób przebywających w szkole zgodnie z ogólnie przyjętymi normami społecznymi oraz </w:t>
      </w:r>
    </w:p>
    <w:p w14:paraId="625B9F70">
      <w:pPr>
        <w:pStyle w:val="37"/>
        <w:spacing w:line="276" w:lineRule="auto"/>
        <w:ind w:left="0" w:firstLine="0"/>
        <w:jc w:val="both"/>
      </w:pPr>
      <w:r>
        <w:t>z szacunkiem i poszanowaniem ich godności osobistej;</w:t>
      </w:r>
    </w:p>
    <w:p w14:paraId="0F114430">
      <w:pPr>
        <w:pStyle w:val="37"/>
        <w:spacing w:line="276" w:lineRule="auto"/>
        <w:ind w:left="0" w:firstLine="0"/>
        <w:jc w:val="both"/>
      </w:pPr>
      <w:r>
        <w:t>4) uczęszczać na zajęcia edukacyjne:</w:t>
      </w:r>
    </w:p>
    <w:p w14:paraId="512FE057">
      <w:pPr>
        <w:pStyle w:val="37"/>
        <w:spacing w:line="276" w:lineRule="auto"/>
        <w:ind w:left="0" w:firstLine="0"/>
        <w:jc w:val="both"/>
      </w:pPr>
      <w:r>
        <w:t>5) przygotowywać się do zajęć edukacyjnych oraz przystępować do form sprawdzania osiągnięć edukacyjnych;</w:t>
      </w:r>
    </w:p>
    <w:p w14:paraId="6106C719">
      <w:pPr>
        <w:pStyle w:val="37"/>
        <w:spacing w:line="276" w:lineRule="auto"/>
        <w:ind w:left="0" w:firstLine="0"/>
        <w:jc w:val="both"/>
      </w:pPr>
      <w:r>
        <w:t>6) przestrzegać warunków korzystania z telefonów komórkowych i innych urządzeń elektronicznych określonych rozdziale  6 § 50 statutu szkoły.</w:t>
      </w:r>
    </w:p>
    <w:p w14:paraId="64757CE6">
      <w:pPr>
        <w:pStyle w:val="37"/>
        <w:spacing w:line="276" w:lineRule="auto"/>
        <w:ind w:left="0" w:firstLine="0"/>
        <w:jc w:val="both"/>
        <w:rPr>
          <w:color w:val="auto"/>
        </w:rPr>
      </w:pPr>
      <w:r>
        <w:rPr>
          <w:color w:val="auto"/>
        </w:rPr>
        <w:t xml:space="preserve">7) usprawiedliwiać nieobecność według zasad </w:t>
      </w:r>
      <w:r>
        <w:t>rozdziale 6 § 52 statutu szkoły.</w:t>
      </w:r>
      <w:r>
        <w:rPr>
          <w:b/>
          <w:bCs/>
        </w:rPr>
        <w:t xml:space="preserve"> </w:t>
      </w:r>
    </w:p>
    <w:p w14:paraId="2BBA62C1">
      <w:pPr>
        <w:pStyle w:val="37"/>
        <w:spacing w:line="276" w:lineRule="auto"/>
        <w:ind w:left="0" w:firstLine="0"/>
        <w:jc w:val="both"/>
      </w:pPr>
      <w:r>
        <w:t xml:space="preserve">8) dbać o bezpieczeństwo własne i innych, zobowiązany jest unikać wszelkich substancji </w:t>
      </w:r>
      <w:r>
        <w:br w:type="textWrapping"/>
      </w:r>
      <w:r>
        <w:t>i zachowań szkodliwych dla zdrowia i życia, w szczególności: nie palić papierosów ani e-papierosów, nie pić alkoholu, nie używać dopalaczy, narkotyków, środków odurzających, ani innych substancji psychoaktywnych (saszetek nikotynowych, substancji wziewnych);</w:t>
      </w:r>
    </w:p>
    <w:p w14:paraId="5098DD8C">
      <w:pPr>
        <w:pStyle w:val="37"/>
        <w:spacing w:line="276" w:lineRule="auto"/>
        <w:ind w:left="0" w:firstLine="0"/>
        <w:jc w:val="both"/>
      </w:pPr>
      <w:r>
        <w:t>9) przestrzegać zasad higieny osobistej, dbać o estetykę ubioru oraz indywidualnie dobranej fryzury;</w:t>
      </w:r>
    </w:p>
    <w:p w14:paraId="0296603D">
      <w:pPr>
        <w:pStyle w:val="37"/>
        <w:spacing w:line="276" w:lineRule="auto"/>
        <w:jc w:val="both"/>
      </w:pPr>
    </w:p>
    <w:p w14:paraId="5AD35233">
      <w:pPr>
        <w:pStyle w:val="37"/>
        <w:spacing w:line="276" w:lineRule="auto"/>
        <w:jc w:val="both"/>
      </w:pPr>
    </w:p>
    <w:p w14:paraId="407A4DA7">
      <w:pPr>
        <w:spacing w:after="476" w:line="276" w:lineRule="auto"/>
        <w:ind w:left="1078" w:right="418" w:firstLine="56"/>
        <w:jc w:val="both"/>
        <w:rPr>
          <w:b/>
          <w:bCs/>
        </w:rPr>
      </w:pPr>
      <w:r>
        <w:rPr>
          <w:b/>
          <w:bCs/>
        </w:rPr>
        <w:t>§ 48.  Ucznia obowiązuje całkowity zakaz:</w:t>
      </w:r>
    </w:p>
    <w:p w14:paraId="0C16A9BD">
      <w:pPr>
        <w:pStyle w:val="37"/>
        <w:spacing w:line="276" w:lineRule="auto"/>
        <w:ind w:left="0" w:firstLine="0"/>
        <w:jc w:val="both"/>
      </w:pPr>
      <w:r>
        <w:t xml:space="preserve">1) przebywania w szkole pod wpływem alkoholu, narkotyków i innych środków </w:t>
      </w:r>
    </w:p>
    <w:p w14:paraId="0D208AE5">
      <w:pPr>
        <w:pStyle w:val="37"/>
        <w:spacing w:line="276" w:lineRule="auto"/>
        <w:ind w:left="0"/>
        <w:jc w:val="both"/>
      </w:pPr>
      <w:r>
        <w:t>o podobnym działaniu;</w:t>
      </w:r>
    </w:p>
    <w:p w14:paraId="384D3FC6">
      <w:pPr>
        <w:pStyle w:val="37"/>
        <w:spacing w:line="276" w:lineRule="auto"/>
        <w:ind w:left="0" w:firstLine="0"/>
        <w:jc w:val="both"/>
      </w:pPr>
      <w:r>
        <w:t>2) wnoszenia na teren szkoły alkoholu, narkotyków i innych środków o podobnym działaniu;</w:t>
      </w:r>
    </w:p>
    <w:p w14:paraId="29D3EA59">
      <w:pPr>
        <w:pStyle w:val="37"/>
        <w:spacing w:line="276" w:lineRule="auto"/>
        <w:ind w:left="0" w:firstLine="0"/>
        <w:jc w:val="both"/>
      </w:pPr>
      <w:r>
        <w:t xml:space="preserve">3) wnoszenia na teren szkoły przedmiotów, materiałów i substancji zagrażających zdrowiu </w:t>
      </w:r>
      <w:r>
        <w:br w:type="textWrapping"/>
      </w:r>
      <w:r>
        <w:t>i życiu;</w:t>
      </w:r>
    </w:p>
    <w:p w14:paraId="2E535D4D">
      <w:pPr>
        <w:pStyle w:val="37"/>
        <w:spacing w:line="276" w:lineRule="auto"/>
        <w:ind w:left="0" w:firstLine="0"/>
        <w:jc w:val="both"/>
      </w:pPr>
      <w:r>
        <w:t xml:space="preserve">4) rejestrowania przy pomocy urządzeń technicznych obrazów i dźwięków bez zgody </w:t>
      </w:r>
      <w:r>
        <w:br w:type="textWrapping"/>
      </w:r>
      <w:r>
        <w:t>i wiedzy zainteresowanych;</w:t>
      </w:r>
    </w:p>
    <w:p w14:paraId="56A01A8D">
      <w:pPr>
        <w:pStyle w:val="37"/>
        <w:spacing w:line="276" w:lineRule="auto"/>
        <w:ind w:left="0" w:firstLine="0"/>
        <w:jc w:val="both"/>
      </w:pPr>
      <w:r>
        <w:t>5) stosowania jakiejkolwiek formy przemocy;</w:t>
      </w:r>
    </w:p>
    <w:p w14:paraId="673609A0">
      <w:pPr>
        <w:pStyle w:val="37"/>
        <w:spacing w:line="276" w:lineRule="auto"/>
        <w:ind w:left="0" w:firstLine="0"/>
        <w:jc w:val="both"/>
      </w:pPr>
      <w:r>
        <w:t>6) przynoszenia do szkoły replik broni, broni i ostrych narzędzi;</w:t>
      </w:r>
    </w:p>
    <w:p w14:paraId="6EA626A4">
      <w:pPr>
        <w:pStyle w:val="37"/>
        <w:spacing w:line="276" w:lineRule="auto"/>
        <w:ind w:left="0" w:firstLine="0"/>
        <w:jc w:val="both"/>
      </w:pPr>
      <w:r>
        <w:t>7) zapraszania obcych osób do szkoły.</w:t>
      </w:r>
    </w:p>
    <w:p w14:paraId="7FEA01A1">
      <w:pPr>
        <w:spacing w:after="476" w:line="276" w:lineRule="auto"/>
        <w:ind w:left="0" w:right="418" w:firstLine="851"/>
      </w:pPr>
    </w:p>
    <w:p w14:paraId="7051B123">
      <w:pPr>
        <w:spacing w:after="476" w:line="276" w:lineRule="auto"/>
        <w:ind w:left="0" w:right="418" w:firstLine="567"/>
        <w:rPr>
          <w:b/>
          <w:bCs/>
        </w:rPr>
      </w:pPr>
      <w:r>
        <w:t xml:space="preserve">    </w:t>
      </w:r>
      <w:r>
        <w:rPr>
          <w:b/>
          <w:bCs/>
        </w:rPr>
        <w:t>§ 49. Strój szkolny:</w:t>
      </w:r>
    </w:p>
    <w:p w14:paraId="77E5FC71">
      <w:pPr>
        <w:pStyle w:val="37"/>
        <w:spacing w:line="276" w:lineRule="auto"/>
        <w:ind w:left="0" w:firstLine="851"/>
        <w:jc w:val="both"/>
      </w:pPr>
      <w:r>
        <w:t xml:space="preserve">1. Szkoła zobowiązuje uczniów do noszenia estetycznego i czystego stroju uczniowskiego </w:t>
      </w:r>
      <w:r>
        <w:br w:type="textWrapping"/>
      </w:r>
      <w:r>
        <w:t xml:space="preserve">w odpowiednim, stonowanym kolorze. Strój nie powinien zwracać szczególnej uwagi </w:t>
      </w:r>
    </w:p>
    <w:p w14:paraId="19CFC2B1">
      <w:pPr>
        <w:pStyle w:val="37"/>
        <w:spacing w:line="276" w:lineRule="auto"/>
        <w:ind w:left="0" w:firstLine="0"/>
        <w:jc w:val="both"/>
      </w:pPr>
      <w:r>
        <w:t xml:space="preserve">i wzbudzać kontrowersji. </w:t>
      </w:r>
    </w:p>
    <w:p w14:paraId="3A336A59">
      <w:pPr>
        <w:pStyle w:val="37"/>
        <w:spacing w:line="276" w:lineRule="auto"/>
        <w:ind w:left="0" w:firstLine="851"/>
        <w:jc w:val="both"/>
      </w:pPr>
      <w:r>
        <w:t xml:space="preserve">2. Ubranie nie może zawierać wulgarnych i obraźliwych nadruków – również </w:t>
      </w:r>
      <w:r>
        <w:br w:type="textWrapping"/>
      </w:r>
      <w:r>
        <w:t>w językach obcych oraz zawierać niebezpiecznych elementów.</w:t>
      </w:r>
    </w:p>
    <w:p w14:paraId="5F88A2F9">
      <w:pPr>
        <w:pStyle w:val="37"/>
        <w:spacing w:line="276" w:lineRule="auto"/>
        <w:ind w:left="0" w:firstLine="851"/>
        <w:jc w:val="both"/>
      </w:pPr>
      <w:r>
        <w:t xml:space="preserve">3. Strój na wychowanie fizyczne to biała koszulka i ciemne spodenki oraz obuwie sportowe z bezpieczna podeszwą. </w:t>
      </w:r>
    </w:p>
    <w:p w14:paraId="4AB63E63">
      <w:pPr>
        <w:pStyle w:val="37"/>
        <w:spacing w:line="276" w:lineRule="auto"/>
        <w:ind w:left="0" w:firstLine="851"/>
        <w:jc w:val="both"/>
      </w:pPr>
      <w:r>
        <w:t>4. Uczeń zobowiązany jest nosić na terenie szkoły odpowiednie obuwie zmienne.</w:t>
      </w:r>
    </w:p>
    <w:p w14:paraId="1D882DA3">
      <w:pPr>
        <w:pStyle w:val="37"/>
        <w:spacing w:line="276" w:lineRule="auto"/>
        <w:ind w:left="0" w:firstLine="851"/>
        <w:jc w:val="both"/>
      </w:pPr>
      <w:r>
        <w:t xml:space="preserve">5. Podczas uroczystości z okazji rozpoczęcia i zakończenia roku szkolnego oraz ważnych świąt państwowych i szkolnych, o których uczniowie i rodzice informowani są odpowiednio wcześniej, obowiązuje strój galowy. </w:t>
      </w:r>
    </w:p>
    <w:p w14:paraId="1ED18F56">
      <w:pPr>
        <w:pStyle w:val="37"/>
        <w:spacing w:line="276" w:lineRule="auto"/>
        <w:ind w:left="0" w:firstLine="851"/>
        <w:jc w:val="both"/>
      </w:pPr>
      <w:r>
        <w:t xml:space="preserve">6. Poprzez strój galowy rozumie się biała koszulę oraz granatowe/czarne spodnie/spódnice. </w:t>
      </w:r>
    </w:p>
    <w:p w14:paraId="32C37DF0">
      <w:pPr>
        <w:spacing w:after="476" w:line="276" w:lineRule="auto"/>
        <w:ind w:left="1078" w:right="418" w:firstLine="338"/>
        <w:rPr>
          <w:color w:val="D86ECC" w:themeColor="accent5" w:themeTint="99"/>
          <w:sz w:val="40"/>
          <w:szCs w:val="40"/>
          <w:u w:val="single"/>
          <w14:textFill>
            <w14:solidFill>
              <w14:schemeClr w14:val="accent5">
                <w14:lumMod w14:val="60000"/>
                <w14:lumOff w14:val="40000"/>
              </w14:schemeClr>
            </w14:solidFill>
          </w14:textFill>
        </w:rPr>
      </w:pPr>
    </w:p>
    <w:p w14:paraId="16464051">
      <w:pPr>
        <w:spacing w:after="476" w:line="276" w:lineRule="auto"/>
        <w:ind w:left="1078" w:right="418" w:firstLine="0"/>
        <w:jc w:val="both"/>
        <w:rPr>
          <w:b/>
          <w:bCs/>
        </w:rPr>
      </w:pPr>
      <w:r>
        <w:rPr>
          <w:b/>
          <w:bCs/>
        </w:rPr>
        <w:t>§ 50.  Zasady korzystania z telefonów komórkowych i innych urządzeń:</w:t>
      </w:r>
    </w:p>
    <w:p w14:paraId="212B0133">
      <w:pPr>
        <w:pStyle w:val="37"/>
        <w:spacing w:line="276" w:lineRule="auto"/>
        <w:ind w:left="0" w:firstLine="851"/>
        <w:jc w:val="both"/>
      </w:pPr>
      <w:r>
        <w:t>1. Uczeń na odpowiedzialność swoją i rodziców przynosi do szkoły telefon komórkowy lub inne urządzenia elektroniczne.</w:t>
      </w:r>
    </w:p>
    <w:p w14:paraId="6FC63932">
      <w:pPr>
        <w:pStyle w:val="37"/>
        <w:spacing w:line="276" w:lineRule="auto"/>
        <w:ind w:left="0" w:firstLine="851"/>
        <w:jc w:val="both"/>
      </w:pPr>
      <w:r>
        <w:t>2. Szkoła nie ponosi odpowiedzialności za zgubienie, kradzież lub uszkodzenie tego rodzaju sprzętu.</w:t>
      </w:r>
    </w:p>
    <w:p w14:paraId="005DFFEE">
      <w:pPr>
        <w:pStyle w:val="37"/>
        <w:spacing w:line="276" w:lineRule="auto"/>
        <w:ind w:left="0" w:firstLine="851"/>
        <w:jc w:val="both"/>
      </w:pPr>
      <w:r>
        <w:t>3. Przed rozpoczęciem lekcji, w czasie lekcji oraz w czasie przerw międzylekcyjnych obowiązuje zakaz używania telefonów komórkowych i innych urządzeń elektronicznych.</w:t>
      </w:r>
    </w:p>
    <w:p w14:paraId="7C690E42">
      <w:pPr>
        <w:pStyle w:val="37"/>
        <w:spacing w:line="276" w:lineRule="auto"/>
        <w:ind w:left="0" w:firstLine="851"/>
        <w:jc w:val="both"/>
      </w:pPr>
      <w:r>
        <w:t>4. Poprzez „używanie” należy rozumieć:</w:t>
      </w:r>
    </w:p>
    <w:p w14:paraId="0EF781D5">
      <w:pPr>
        <w:pStyle w:val="37"/>
        <w:spacing w:line="276" w:lineRule="auto"/>
        <w:ind w:left="0" w:firstLine="0"/>
        <w:jc w:val="both"/>
      </w:pPr>
      <w:r>
        <w:t>1) nawiązywanie połączenia telefonicznego;</w:t>
      </w:r>
    </w:p>
    <w:p w14:paraId="7F992FE7">
      <w:pPr>
        <w:pStyle w:val="37"/>
        <w:spacing w:line="276" w:lineRule="auto"/>
        <w:ind w:left="0" w:firstLine="0"/>
        <w:jc w:val="both"/>
      </w:pPr>
      <w:r>
        <w:t>2) redagowanie lub wysyłanie wiadomości typu sms, mms;</w:t>
      </w:r>
    </w:p>
    <w:p w14:paraId="22CD0408">
      <w:pPr>
        <w:pStyle w:val="37"/>
        <w:spacing w:line="276" w:lineRule="auto"/>
        <w:ind w:left="0" w:firstLine="0"/>
        <w:jc w:val="both"/>
      </w:pPr>
      <w:r>
        <w:t>3) rejestrowanie materiału audiowizualnego;</w:t>
      </w:r>
    </w:p>
    <w:p w14:paraId="5E825C09">
      <w:pPr>
        <w:pStyle w:val="37"/>
        <w:spacing w:line="276" w:lineRule="auto"/>
        <w:ind w:left="0" w:firstLine="0"/>
        <w:jc w:val="both"/>
      </w:pPr>
      <w:r>
        <w:t>4) odtwarzanie materiału audiowizualnego;</w:t>
      </w:r>
    </w:p>
    <w:p w14:paraId="4F41D9A8">
      <w:pPr>
        <w:pStyle w:val="37"/>
        <w:spacing w:line="276" w:lineRule="auto"/>
        <w:ind w:left="0" w:firstLine="0"/>
        <w:jc w:val="both"/>
      </w:pPr>
      <w:r>
        <w:t>5) granie w gry;</w:t>
      </w:r>
    </w:p>
    <w:p w14:paraId="614ABD4F">
      <w:pPr>
        <w:pStyle w:val="37"/>
        <w:spacing w:line="276" w:lineRule="auto"/>
        <w:ind w:left="0" w:firstLine="0"/>
        <w:jc w:val="both"/>
      </w:pPr>
      <w:r>
        <w:t>6) transmisja danych.</w:t>
      </w:r>
    </w:p>
    <w:p w14:paraId="088AE10C">
      <w:pPr>
        <w:pStyle w:val="37"/>
        <w:spacing w:line="276" w:lineRule="auto"/>
        <w:ind w:left="0" w:firstLine="851"/>
        <w:jc w:val="both"/>
      </w:pPr>
      <w:r>
        <w:t>5. Przed rozpoczęciem zajęć edukacyjnych oraz przebywania w świetlicy szkolnej, bibliotece lub innym miejscu w szkole uczeń ma obowiązek wyłączyć i schować aparat telefoniczny.</w:t>
      </w:r>
    </w:p>
    <w:p w14:paraId="19559FCD">
      <w:pPr>
        <w:pStyle w:val="37"/>
        <w:spacing w:line="276" w:lineRule="auto"/>
        <w:ind w:left="0" w:firstLine="851"/>
        <w:jc w:val="both"/>
      </w:pPr>
      <w:r>
        <w:t>6. Nagrywanie dźwięku i obrazu za pomocą telefonu jest możliwe jedynie za zgodą osoby nagrywanej i fotografowanej oraz nauczyciela.</w:t>
      </w:r>
    </w:p>
    <w:p w14:paraId="49088633">
      <w:pPr>
        <w:pStyle w:val="37"/>
        <w:spacing w:line="276" w:lineRule="auto"/>
        <w:ind w:left="0" w:firstLine="851"/>
        <w:jc w:val="both"/>
      </w:pPr>
      <w:r>
        <w:t xml:space="preserve">7. Podczas zajęć edukacyjnych uczeń może korzystać z telefonu za zgodą nauczyciela prowadzącego zajęcia edukacyjne. </w:t>
      </w:r>
    </w:p>
    <w:p w14:paraId="152A0B14">
      <w:pPr>
        <w:pStyle w:val="37"/>
        <w:spacing w:line="276" w:lineRule="auto"/>
        <w:ind w:left="0" w:firstLine="851"/>
        <w:jc w:val="both"/>
      </w:pPr>
      <w:r>
        <w:t>8. W razie koniczności skontaktowania się z rodzicami czy omówienia ważnej sprawy uczeń ma obowiązek zwrócić się do nauczyciela z prośbą o pozwolenie na włączenie telefonu lub może skorzystać z telefonu szkolnego znajdującego się w sekretariacie szkoły.</w:t>
      </w:r>
    </w:p>
    <w:p w14:paraId="2EE52C68">
      <w:pPr>
        <w:pStyle w:val="37"/>
        <w:spacing w:line="276" w:lineRule="auto"/>
        <w:ind w:left="0" w:firstLine="851"/>
        <w:jc w:val="both"/>
      </w:pPr>
      <w:r>
        <w:t xml:space="preserve">9. W przypadku łamania przez ucznia zasad korzystania z telefonów komórkowych </w:t>
      </w:r>
    </w:p>
    <w:p w14:paraId="4DB7BC15">
      <w:pPr>
        <w:pStyle w:val="37"/>
        <w:spacing w:line="276" w:lineRule="auto"/>
        <w:ind w:left="0" w:firstLine="0"/>
        <w:jc w:val="both"/>
      </w:pPr>
      <w:r>
        <w:t>i innych urządzeń elektronicznych na terenie szkoły:</w:t>
      </w:r>
    </w:p>
    <w:p w14:paraId="3D951277">
      <w:pPr>
        <w:pStyle w:val="37"/>
        <w:spacing w:line="276" w:lineRule="auto"/>
        <w:ind w:left="0" w:firstLine="0"/>
        <w:jc w:val="both"/>
      </w:pPr>
      <w:r>
        <w:t>1) nauczyciel odnotowuje ten fakt w dzienniku elektronicznym lub w zeszycie uwag.</w:t>
      </w:r>
    </w:p>
    <w:p w14:paraId="5D969D0D">
      <w:pPr>
        <w:pStyle w:val="37"/>
        <w:spacing w:line="276" w:lineRule="auto"/>
        <w:ind w:left="0" w:firstLine="0"/>
        <w:jc w:val="both"/>
      </w:pPr>
    </w:p>
    <w:p w14:paraId="56315F7E">
      <w:pPr>
        <w:pStyle w:val="37"/>
        <w:spacing w:line="276" w:lineRule="auto"/>
        <w:ind w:left="0" w:firstLine="0"/>
        <w:jc w:val="both"/>
      </w:pPr>
    </w:p>
    <w:p w14:paraId="0F8F6809">
      <w:pPr>
        <w:pStyle w:val="37"/>
        <w:spacing w:line="276" w:lineRule="auto"/>
        <w:ind w:left="0" w:firstLine="1134"/>
        <w:jc w:val="both"/>
        <w:rPr>
          <w:b/>
          <w:bCs/>
        </w:rPr>
      </w:pPr>
      <w:r>
        <w:rPr>
          <w:b/>
          <w:bCs/>
        </w:rPr>
        <w:t>§ 51.  Zasady korzystania z telefonów komórkowych przez uczniów podczas wycieczek szkolnych</w:t>
      </w:r>
    </w:p>
    <w:p w14:paraId="3BD8989C">
      <w:pPr>
        <w:pStyle w:val="37"/>
        <w:spacing w:line="276" w:lineRule="auto"/>
        <w:ind w:left="0" w:firstLine="1134"/>
        <w:jc w:val="both"/>
        <w:rPr>
          <w:b/>
          <w:bCs/>
        </w:rPr>
      </w:pPr>
    </w:p>
    <w:p w14:paraId="0B96CC48">
      <w:pPr>
        <w:pStyle w:val="37"/>
        <w:spacing w:line="276" w:lineRule="auto"/>
        <w:ind w:left="0" w:firstLine="851"/>
        <w:jc w:val="both"/>
      </w:pPr>
      <w:r>
        <w:t>1. Uczniowie mogą posiadać przy sobie telefony komórkowe podczas wycieczek szkolnych wyłącznie za zgodą rodziców oraz pod warunkiem przestrzegania zasad określonych przez kierownika wycieczki i opiekunów.</w:t>
      </w:r>
    </w:p>
    <w:p w14:paraId="3327A3AC">
      <w:pPr>
        <w:pStyle w:val="37"/>
        <w:spacing w:line="276" w:lineRule="auto"/>
        <w:ind w:left="0" w:firstLine="851"/>
        <w:jc w:val="both"/>
      </w:pPr>
      <w:r>
        <w:t xml:space="preserve"> 2. Telefon komórkowy może być używany wyłącznie w sposób, który nie zakłóca przebiegu wycieczki, nie utrudnia wykonywania poleceń opiekunów oraz nie zagraża bezpieczeństwu uczestników.</w:t>
      </w:r>
    </w:p>
    <w:p w14:paraId="12BEDC32">
      <w:pPr>
        <w:pStyle w:val="37"/>
        <w:spacing w:line="276" w:lineRule="auto"/>
        <w:ind w:left="0" w:firstLine="851"/>
        <w:jc w:val="both"/>
      </w:pPr>
      <w:r>
        <w:t>3. Podczas realizacji programu wycieczki (np. zwiedzania, zajęć edukacyjnych) uczniowie zobowiązani są do wyciszenia telefonów i niekorzystania z nich bez zgody opiekuna.</w:t>
      </w:r>
    </w:p>
    <w:p w14:paraId="3F12346B">
      <w:pPr>
        <w:pStyle w:val="37"/>
        <w:spacing w:line="276" w:lineRule="auto"/>
        <w:ind w:left="0" w:firstLine="851"/>
        <w:jc w:val="both"/>
      </w:pPr>
      <w:r>
        <w:t xml:space="preserve">4. W sytuacjach nagłych (np. potrzeba kontaktu z rodzicem) uczeń może skorzystać </w:t>
      </w:r>
      <w:r>
        <w:br w:type="textWrapping"/>
      </w:r>
      <w:r>
        <w:t>z telefonu za zgodą opiekuna lub kierownika wycieczki.</w:t>
      </w:r>
    </w:p>
    <w:p w14:paraId="473F07CC">
      <w:pPr>
        <w:pStyle w:val="37"/>
        <w:spacing w:line="276" w:lineRule="auto"/>
        <w:ind w:left="0" w:firstLine="851"/>
        <w:jc w:val="both"/>
      </w:pPr>
      <w:r>
        <w:t>5. Zabrania się:</w:t>
      </w:r>
    </w:p>
    <w:p w14:paraId="3871C6F0">
      <w:pPr>
        <w:pStyle w:val="37"/>
        <w:spacing w:line="276" w:lineRule="auto"/>
        <w:ind w:left="0" w:firstLine="0"/>
        <w:jc w:val="both"/>
      </w:pPr>
      <w:r>
        <w:t>1) nagrywania, fotografowania lub publikowania wizerunku innych uczestników wycieczki, opiekunów lub osób trzecich bez ich wyraźnej zgody;</w:t>
      </w:r>
      <w:r>
        <w:br w:type="textWrapping"/>
      </w:r>
      <w:r>
        <w:t>2) udostępniania w sieci materiałów mogących naruszać dobre imię szkoły lub uczestników wycieczki.</w:t>
      </w:r>
    </w:p>
    <w:p w14:paraId="7FE9A566">
      <w:pPr>
        <w:pStyle w:val="37"/>
        <w:spacing w:line="276" w:lineRule="auto"/>
        <w:ind w:left="0" w:firstLine="851"/>
        <w:jc w:val="both"/>
      </w:pPr>
      <w:r>
        <w:t>6. Szkoła ani opiekunowie nie ponoszą odpowiedzialności za zniszczenie, zagubienie lub kradzież telefonu komórkowego.</w:t>
      </w:r>
    </w:p>
    <w:p w14:paraId="5CFA19E0">
      <w:pPr>
        <w:pStyle w:val="37"/>
        <w:spacing w:line="276" w:lineRule="auto"/>
        <w:ind w:left="0" w:firstLine="851"/>
        <w:jc w:val="both"/>
      </w:pPr>
      <w:r>
        <w:t xml:space="preserve">9. W przypadku łamania przez ucznia zasad korzystania z telefonów komórkowych </w:t>
      </w:r>
    </w:p>
    <w:p w14:paraId="0B63B628">
      <w:pPr>
        <w:pStyle w:val="37"/>
        <w:spacing w:line="276" w:lineRule="auto"/>
        <w:ind w:left="0" w:firstLine="0"/>
        <w:jc w:val="both"/>
      </w:pPr>
      <w:r>
        <w:t>i innych urządzeń elektronicznych podczas wycieczek szkolnych:</w:t>
      </w:r>
    </w:p>
    <w:p w14:paraId="0B4FC4EC">
      <w:pPr>
        <w:pStyle w:val="37"/>
        <w:spacing w:line="276" w:lineRule="auto"/>
        <w:ind w:left="0" w:firstLine="0"/>
        <w:jc w:val="both"/>
      </w:pPr>
      <w:r>
        <w:t>1) nauczyciel odnotowuje ten fakt w dzienniku elektronicznym lub w zeszycie uwag po powrocie z wycieczki;</w:t>
      </w:r>
    </w:p>
    <w:p w14:paraId="7640E177">
      <w:pPr>
        <w:pStyle w:val="37"/>
        <w:spacing w:line="276" w:lineRule="auto"/>
        <w:ind w:left="0" w:firstLine="851"/>
        <w:jc w:val="both"/>
      </w:pPr>
      <w:r>
        <w:t>10. Szczegółowe zasady korzystania z telefonów komórkowych mogą być doprecyzowane w regulaminie konkretnej wycieczki lub imprezy szkolnej.</w:t>
      </w:r>
    </w:p>
    <w:p w14:paraId="1043B80E">
      <w:pPr>
        <w:pStyle w:val="37"/>
        <w:spacing w:line="276" w:lineRule="auto"/>
        <w:ind w:left="0" w:firstLine="0"/>
        <w:jc w:val="both"/>
      </w:pPr>
    </w:p>
    <w:p w14:paraId="2E2CD5B8">
      <w:pPr>
        <w:pStyle w:val="37"/>
        <w:spacing w:line="276" w:lineRule="auto"/>
        <w:ind w:left="0" w:firstLine="0"/>
        <w:jc w:val="both"/>
      </w:pPr>
    </w:p>
    <w:p w14:paraId="0C47E751">
      <w:pPr>
        <w:pStyle w:val="37"/>
        <w:spacing w:line="276" w:lineRule="auto"/>
        <w:ind w:left="0" w:firstLine="0"/>
        <w:jc w:val="both"/>
      </w:pPr>
      <w:r>
        <w:tab/>
      </w:r>
      <w:r>
        <w:t xml:space="preserve">  </w:t>
      </w:r>
    </w:p>
    <w:p w14:paraId="37D2D740">
      <w:pPr>
        <w:pStyle w:val="37"/>
        <w:spacing w:line="276" w:lineRule="auto"/>
        <w:ind w:left="0" w:firstLine="0"/>
        <w:jc w:val="both"/>
      </w:pPr>
    </w:p>
    <w:p w14:paraId="3B1F491B">
      <w:pPr>
        <w:pStyle w:val="37"/>
        <w:spacing w:line="276" w:lineRule="auto"/>
        <w:ind w:left="0" w:firstLine="0"/>
        <w:jc w:val="both"/>
        <w:rPr>
          <w:b/>
          <w:bCs/>
        </w:rPr>
      </w:pPr>
      <w:r>
        <w:t xml:space="preserve">   </w:t>
      </w:r>
      <w:r>
        <w:rPr>
          <w:b/>
          <w:bCs/>
        </w:rPr>
        <w:t>§ 52. Zasady zwalniania i usprawiedliwiania nieobecności ucznia w szkole:</w:t>
      </w:r>
    </w:p>
    <w:p w14:paraId="7BD5A0F5">
      <w:pPr>
        <w:pStyle w:val="37"/>
        <w:spacing w:line="276" w:lineRule="auto"/>
        <w:ind w:left="0" w:firstLine="0"/>
        <w:jc w:val="both"/>
        <w:rPr>
          <w:b/>
          <w:bCs/>
        </w:rPr>
      </w:pPr>
    </w:p>
    <w:p w14:paraId="2C519ECC">
      <w:pPr>
        <w:pStyle w:val="37"/>
        <w:spacing w:line="276" w:lineRule="auto"/>
        <w:ind w:left="0" w:firstLine="851"/>
        <w:jc w:val="both"/>
      </w:pPr>
      <w:r>
        <w:t xml:space="preserve">1. Nieobecności (spóźnienia uczniów na zajęcia szkolne) usprawiedliwia wychowawca oddziału na podstawie oświadczenia rodziców o przyczynie nieobecności. </w:t>
      </w:r>
    </w:p>
    <w:p w14:paraId="026E8425">
      <w:pPr>
        <w:pStyle w:val="37"/>
        <w:spacing w:line="276" w:lineRule="auto"/>
        <w:ind w:left="0" w:firstLine="851"/>
        <w:jc w:val="both"/>
      </w:pPr>
      <w:r>
        <w:t xml:space="preserve">2. Rodzic ma obowiązek usprawiedliwić nieobecność (spóźnienie)  ucznia w ciągu 7 dni liczonych od dnia powrotu dziecka do szkoły. </w:t>
      </w:r>
    </w:p>
    <w:p w14:paraId="6BDD16FC">
      <w:pPr>
        <w:pStyle w:val="37"/>
        <w:spacing w:line="276" w:lineRule="auto"/>
        <w:ind w:left="0" w:firstLine="851"/>
        <w:jc w:val="both"/>
      </w:pPr>
      <w:r>
        <w:t>3. Usprawiedliwienie może mieć formę:</w:t>
      </w:r>
    </w:p>
    <w:p w14:paraId="4ED3AB7D">
      <w:pPr>
        <w:pStyle w:val="37"/>
        <w:spacing w:line="276" w:lineRule="auto"/>
        <w:ind w:left="0" w:firstLine="0"/>
        <w:jc w:val="both"/>
      </w:pPr>
      <w:r>
        <w:t>1) wpisu w dzienniku elektronicznym;</w:t>
      </w:r>
    </w:p>
    <w:p w14:paraId="259BF717">
      <w:pPr>
        <w:pStyle w:val="37"/>
        <w:spacing w:line="276" w:lineRule="auto"/>
        <w:ind w:left="0" w:firstLine="0"/>
        <w:jc w:val="both"/>
      </w:pPr>
      <w:r>
        <w:t>2) pisemnego oświadczenia rodzica;</w:t>
      </w:r>
    </w:p>
    <w:p w14:paraId="30640757">
      <w:pPr>
        <w:pStyle w:val="37"/>
        <w:spacing w:line="276" w:lineRule="auto"/>
        <w:ind w:left="0" w:firstLine="0"/>
        <w:jc w:val="both"/>
      </w:pPr>
      <w:r>
        <w:t>3) zaświadczenia lekarskiego lub innego dokumentu potwierdzającego przyczynę nieobecności;</w:t>
      </w:r>
    </w:p>
    <w:p w14:paraId="44AB0F71">
      <w:pPr>
        <w:pStyle w:val="37"/>
        <w:spacing w:line="276" w:lineRule="auto"/>
        <w:ind w:left="0" w:firstLine="0"/>
        <w:jc w:val="both"/>
      </w:pPr>
      <w:r>
        <w:t>4) osobistego kontaktu rodzica z wychowawcą oddziału:</w:t>
      </w:r>
    </w:p>
    <w:p w14:paraId="12F7A04C">
      <w:pPr>
        <w:pStyle w:val="37"/>
        <w:spacing w:line="276" w:lineRule="auto"/>
        <w:ind w:left="0" w:firstLine="851"/>
        <w:jc w:val="both"/>
      </w:pPr>
      <w:r>
        <w:t>4. Wychowawca oddziału dokonuje ostatecznej kwalifikacji nieobecności jako usprawiedliwionej bądź nieusprawiedliwionej.</w:t>
      </w:r>
    </w:p>
    <w:p w14:paraId="59DB9D65">
      <w:pPr>
        <w:pStyle w:val="37"/>
        <w:spacing w:line="276" w:lineRule="auto"/>
        <w:ind w:left="0" w:firstLine="851"/>
        <w:jc w:val="both"/>
      </w:pPr>
      <w:r>
        <w:t xml:space="preserve">5. W przypadku długotrwałych lub częstych nieobecności wychowawca oddziału informuje pedagoga szkolnego i podejmuje działania zgodne z procedurami obowiązującym </w:t>
      </w:r>
    </w:p>
    <w:p w14:paraId="7130C788">
      <w:pPr>
        <w:pStyle w:val="37"/>
        <w:spacing w:line="276" w:lineRule="auto"/>
        <w:ind w:left="0" w:firstLine="0"/>
        <w:jc w:val="both"/>
      </w:pPr>
      <w:r>
        <w:t xml:space="preserve">w szkole. </w:t>
      </w:r>
    </w:p>
    <w:p w14:paraId="6228C9D9">
      <w:pPr>
        <w:pStyle w:val="37"/>
        <w:spacing w:line="276" w:lineRule="auto"/>
        <w:ind w:left="0" w:firstLine="851"/>
        <w:jc w:val="both"/>
      </w:pPr>
      <w:r>
        <w:t>6. Uczeń może być zwolniony z zajęć edukacyjnych wyłącznie na pisemna lub elektroniczna prośbę rodzica zawierającą uzasadnienie zwolnienia.</w:t>
      </w:r>
    </w:p>
    <w:p w14:paraId="0124DF63">
      <w:pPr>
        <w:pStyle w:val="37"/>
        <w:spacing w:line="276" w:lineRule="auto"/>
        <w:ind w:left="0" w:firstLine="851"/>
        <w:jc w:val="both"/>
      </w:pPr>
      <w:r>
        <w:t>7. W sytuacjach nagłych (np. złe samopoczucie ucznia), zwolnienie może nastąpić po kontakcie nauczyciela z rodzicem oraz osobistym odbiorem ucznia przez rodzica  lub wskazaną przez niego pełnoletnią osobę.</w:t>
      </w:r>
    </w:p>
    <w:p w14:paraId="7C7E8949">
      <w:pPr>
        <w:pStyle w:val="37"/>
        <w:spacing w:line="276" w:lineRule="auto"/>
        <w:ind w:left="0" w:firstLine="851"/>
        <w:jc w:val="both"/>
      </w:pPr>
      <w:r>
        <w:t>8. Nieobecność ucznia, spowodowana przygotowaniem do reprezentowania szkoły, gminy, województwa, kraju, nie wlicza się do ogólnej frekwencji oddziału i ucznia. W takim przypadku należy zaznaczyć w dzienniku jako „Zwolniony/a”.</w:t>
      </w:r>
    </w:p>
    <w:p w14:paraId="03E4A9B3">
      <w:pPr>
        <w:pStyle w:val="37"/>
        <w:spacing w:line="276" w:lineRule="auto"/>
        <w:ind w:left="0" w:firstLine="851"/>
        <w:jc w:val="both"/>
      </w:pPr>
      <w:r>
        <w:t>9. Nieobecność ucznia, skierowanego na diagnozę do poradni Psychologiczno-pedagogicznej nie wlicza się do ogólnej frekwencji oddziału i ucznia. W takim przypadku należy zaznaczyć w dzienniku jako „Zwolniony/a”.</w:t>
      </w:r>
    </w:p>
    <w:p w14:paraId="6A561070">
      <w:pPr>
        <w:pStyle w:val="37"/>
        <w:spacing w:line="276" w:lineRule="auto"/>
        <w:ind w:left="0" w:firstLine="0"/>
      </w:pPr>
    </w:p>
    <w:p w14:paraId="4C26F758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2F35BC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7</w:t>
      </w:r>
    </w:p>
    <w:p w14:paraId="1D2D3E4C">
      <w:pPr>
        <w:pStyle w:val="3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Kary i nagrody</w:t>
      </w:r>
    </w:p>
    <w:p w14:paraId="62613590">
      <w:pPr>
        <w:spacing w:after="295" w:line="276" w:lineRule="auto"/>
      </w:pPr>
    </w:p>
    <w:p w14:paraId="33B4DABA">
      <w:pPr>
        <w:pStyle w:val="37"/>
        <w:spacing w:line="276" w:lineRule="auto"/>
        <w:ind w:firstLine="481"/>
        <w:jc w:val="both"/>
        <w:rPr>
          <w:b/>
          <w:bCs/>
        </w:rPr>
      </w:pPr>
      <w:r>
        <w:rPr>
          <w:b/>
          <w:bCs/>
        </w:rPr>
        <w:t xml:space="preserve"> § 53.</w:t>
      </w:r>
    </w:p>
    <w:p w14:paraId="2D4E2611">
      <w:pPr>
        <w:pStyle w:val="37"/>
        <w:spacing w:line="276" w:lineRule="auto"/>
        <w:ind w:firstLine="481"/>
        <w:jc w:val="both"/>
        <w:rPr>
          <w:b/>
          <w:bCs/>
        </w:rPr>
      </w:pPr>
    </w:p>
    <w:p w14:paraId="4A864750">
      <w:pPr>
        <w:pStyle w:val="37"/>
        <w:spacing w:line="276" w:lineRule="auto"/>
        <w:ind w:left="0" w:firstLine="851"/>
        <w:jc w:val="both"/>
      </w:pPr>
      <w:r>
        <w:t>1. W przypadku naruszenia przez ucznia norm społecznych oraz statutu szkoły, wychowawca oddziału lub nauczyciel będący świadkiem zdarzenia ma prawo:</w:t>
      </w:r>
    </w:p>
    <w:p w14:paraId="17179D1C">
      <w:pPr>
        <w:pStyle w:val="37"/>
        <w:spacing w:line="276" w:lineRule="auto"/>
        <w:ind w:left="0" w:firstLine="0"/>
        <w:jc w:val="both"/>
      </w:pPr>
      <w:r>
        <w:t>1) zwrócenia ustnie uwagi uczniowi wraz z pouczeniem o wymaganym właściwym zachowaniu;</w:t>
      </w:r>
    </w:p>
    <w:p w14:paraId="4300F145">
      <w:pPr>
        <w:pStyle w:val="37"/>
        <w:spacing w:line="276" w:lineRule="auto"/>
        <w:ind w:left="0" w:firstLine="0"/>
        <w:jc w:val="both"/>
      </w:pPr>
      <w:r>
        <w:t>2) wpisać uwagę do dziennika elektronicznego/zeszytu wychowawczego;</w:t>
      </w:r>
    </w:p>
    <w:p w14:paraId="2C6AE700">
      <w:pPr>
        <w:pStyle w:val="37"/>
        <w:spacing w:line="276" w:lineRule="auto"/>
        <w:ind w:left="0" w:firstLine="0"/>
        <w:jc w:val="both"/>
      </w:pPr>
      <w:r>
        <w:t>3) nakazać przeproszenie poszkodowanej osoby;</w:t>
      </w:r>
    </w:p>
    <w:p w14:paraId="5F51CCF9">
      <w:pPr>
        <w:pStyle w:val="37"/>
        <w:spacing w:line="276" w:lineRule="auto"/>
        <w:ind w:left="0" w:firstLine="0"/>
        <w:jc w:val="both"/>
      </w:pPr>
      <w:r>
        <w:t>4) polecić przywrócenie do stanu pierwotnego uszkodzonego, pomazanego lub zniszczonego obiektu/przedmiotu lub terenu;</w:t>
      </w:r>
    </w:p>
    <w:p w14:paraId="2A2D7DB1">
      <w:pPr>
        <w:pStyle w:val="37"/>
        <w:spacing w:line="276" w:lineRule="auto"/>
        <w:ind w:left="0" w:firstLine="0"/>
        <w:jc w:val="both"/>
      </w:pPr>
      <w:r>
        <w:t xml:space="preserve">5) do nakazania wykonania prac porządkowych na rzecz szkoły w czasie wolnym od zajęć, po wcześniejszym poinformowaniu rodziców o ich zakresie </w:t>
      </w:r>
    </w:p>
    <w:p w14:paraId="43ACE4EC">
      <w:pPr>
        <w:pStyle w:val="37"/>
        <w:spacing w:line="276" w:lineRule="auto"/>
        <w:ind w:left="0" w:firstLine="0"/>
        <w:jc w:val="both"/>
      </w:pPr>
      <w:r>
        <w:t>i planowanym czasie trwania. Prace porządkowe nie mogą przekraczać zdolności fizycznej ucznia oraz musza być realizowane z zachowaniem wszelkich przepisów bhp.</w:t>
      </w:r>
    </w:p>
    <w:p w14:paraId="4BF733F0">
      <w:pPr>
        <w:pStyle w:val="37"/>
        <w:spacing w:line="276" w:lineRule="auto"/>
        <w:ind w:left="0" w:firstLine="851"/>
        <w:jc w:val="both"/>
      </w:pPr>
      <w:r>
        <w:t>2. W przypadku kolejnych naruszeń norm społecznych, uczniowi mogą być udzielone następujące kary:</w:t>
      </w:r>
    </w:p>
    <w:p w14:paraId="56FFA60E">
      <w:pPr>
        <w:pStyle w:val="37"/>
        <w:spacing w:line="276" w:lineRule="auto"/>
        <w:ind w:left="0" w:firstLine="0"/>
        <w:jc w:val="both"/>
      </w:pPr>
      <w:r>
        <w:t>1) upomnienie pisemne;</w:t>
      </w:r>
    </w:p>
    <w:p w14:paraId="75C5F9FB">
      <w:pPr>
        <w:pStyle w:val="37"/>
        <w:spacing w:line="276" w:lineRule="auto"/>
        <w:ind w:left="0" w:firstLine="0"/>
        <w:jc w:val="both"/>
      </w:pPr>
      <w:r>
        <w:t>2) nagana pisemna;</w:t>
      </w:r>
    </w:p>
    <w:p w14:paraId="54A9B965">
      <w:pPr>
        <w:pStyle w:val="37"/>
        <w:spacing w:line="276" w:lineRule="auto"/>
        <w:ind w:left="0" w:firstLine="0"/>
        <w:jc w:val="both"/>
      </w:pPr>
      <w:r>
        <w:t>3) nagana pisemna z ostrzeżeniem, że w razie kolejnego naruszenia przepisów obowiązujących w szkole mogą zostać wymierzone kary, o których mowa w pkt 4 lub 5 ;</w:t>
      </w:r>
    </w:p>
    <w:p w14:paraId="7EE58EB9">
      <w:pPr>
        <w:pStyle w:val="37"/>
        <w:spacing w:line="276" w:lineRule="auto"/>
        <w:ind w:left="0" w:firstLine="0"/>
        <w:jc w:val="both"/>
      </w:pPr>
      <w:r>
        <w:t>4) w przypadku uczniów objętych obowiązkiem szkolnym – wystąpienie z wnioskiem do kuratora oświaty do przeniesienia do innej szkoły;</w:t>
      </w:r>
    </w:p>
    <w:p w14:paraId="540CE296">
      <w:pPr>
        <w:pStyle w:val="37"/>
        <w:spacing w:line="276" w:lineRule="auto"/>
        <w:ind w:left="0" w:firstLine="0"/>
        <w:jc w:val="both"/>
      </w:pPr>
      <w:r>
        <w:t>5) w przypadku uczniów nie objętych obowiązkiem szkolnym – skreślenie z listy uczniów;</w:t>
      </w:r>
    </w:p>
    <w:p w14:paraId="28A5A3CE">
      <w:pPr>
        <w:pStyle w:val="37"/>
        <w:spacing w:line="276" w:lineRule="auto"/>
        <w:ind w:left="0" w:firstLine="851"/>
        <w:jc w:val="both"/>
      </w:pPr>
      <w:r>
        <w:t xml:space="preserve">3. Postępowanie w sprawie wymierzenia uczniowi kary wszczyna dyrektor szkoły, </w:t>
      </w:r>
      <w:r>
        <w:br w:type="textWrapping"/>
      </w:r>
      <w:r>
        <w:t>z własnej inicjatywy lub na wniosek innego nauczyciela lub pracownika szkoły, jeżeli popełnienie zarzucanego naruszenia jest prawdopodobne, chyba, że wystarczające będzie zastosowanie środków, o których mowa w § 53 ust. 1.</w:t>
      </w:r>
    </w:p>
    <w:p w14:paraId="7DEDBFB8">
      <w:pPr>
        <w:pStyle w:val="37"/>
        <w:spacing w:line="276" w:lineRule="auto"/>
        <w:ind w:left="0" w:firstLine="851"/>
        <w:jc w:val="both"/>
      </w:pPr>
      <w:r>
        <w:t xml:space="preserve">4. Przy zastosowaniu kar bierze się pod uwagę w szczególności stopień winy ucznia, rodzaj i stopień naruszonych obowiązków, rodzaj i rozmiar ujemnych następstw </w:t>
      </w:r>
      <w:r>
        <w:br w:type="textWrapping"/>
      </w:r>
      <w:r>
        <w:t xml:space="preserve">z przewinienia, dotychczasowy stosunek ucznia do obowiązków szkolnych, zachowanie się po popełnieniu przewinienia oraz cele zapobiegawcze i wychowawcze, które kara ma zrealizować. </w:t>
      </w:r>
    </w:p>
    <w:p w14:paraId="1AB0D720">
      <w:pPr>
        <w:pStyle w:val="37"/>
        <w:spacing w:line="276" w:lineRule="auto"/>
        <w:ind w:left="0" w:firstLine="851"/>
        <w:jc w:val="both"/>
      </w:pPr>
      <w:r>
        <w:t>5. Uczeń może otrzymać za to samo przewinienie tylko jedną karę.</w:t>
      </w:r>
    </w:p>
    <w:p w14:paraId="34CB0E79">
      <w:pPr>
        <w:pStyle w:val="37"/>
        <w:spacing w:line="276" w:lineRule="auto"/>
        <w:ind w:left="0" w:firstLine="851"/>
        <w:jc w:val="both"/>
      </w:pPr>
      <w:r>
        <w:t>6. Kary, o których mowa w ust. 2 udziela dyrektor szkoły lub upoważniona przez dyrektora osoba.</w:t>
      </w:r>
    </w:p>
    <w:p w14:paraId="0900C201">
      <w:pPr>
        <w:pStyle w:val="37"/>
        <w:spacing w:line="276" w:lineRule="auto"/>
        <w:ind w:left="0" w:firstLine="851"/>
        <w:jc w:val="both"/>
      </w:pPr>
      <w:r>
        <w:t xml:space="preserve">7. Wymierzenie przez dyrektora szkoły kary poprzedza wysłuchanie wyjaśnień ucznia </w:t>
      </w:r>
      <w:r>
        <w:br w:type="textWrapping"/>
      </w:r>
      <w:r>
        <w:t>i świadków – jeżeli są.</w:t>
      </w:r>
    </w:p>
    <w:p w14:paraId="18C73590">
      <w:pPr>
        <w:pStyle w:val="37"/>
        <w:spacing w:line="276" w:lineRule="auto"/>
        <w:ind w:left="0" w:firstLine="142"/>
        <w:jc w:val="both"/>
      </w:pPr>
      <w:r>
        <w:tab/>
      </w:r>
      <w:r>
        <w:t xml:space="preserve"> 8. W postepowaniu w sprawie wymierzenia kary uczniowi nieletniemu maja prawo uczestniczyć także jego rodzice. W przypadku, gdy świadkiem jest uczeń niepełnoletni rodzice tego ucznia maja prawo udziału w jego wysłuchaniu.</w:t>
      </w:r>
    </w:p>
    <w:p w14:paraId="3F04BB37">
      <w:pPr>
        <w:pStyle w:val="37"/>
        <w:spacing w:line="276" w:lineRule="auto"/>
        <w:ind w:left="0" w:firstLine="142"/>
        <w:jc w:val="both"/>
      </w:pPr>
      <w:r>
        <w:tab/>
      </w:r>
      <w:r>
        <w:t xml:space="preserve"> 9. W przypadku wymierzenia kary, o której mowa w ust. 2 pkt 4 i 5 wymagana jest zgoda rady pedagogicznej oraz zasięgniecie opinii rady rodziców.</w:t>
      </w:r>
    </w:p>
    <w:p w14:paraId="1FACD49D">
      <w:pPr>
        <w:pStyle w:val="37"/>
        <w:spacing w:line="276" w:lineRule="auto"/>
        <w:ind w:left="0" w:firstLine="851"/>
        <w:jc w:val="both"/>
      </w:pPr>
      <w:r>
        <w:t>10. Uczeń uważany jest za niewinnego naruszenia przepisów, aż do momentu, gdy jego wina nie zostanie udowodniona. Uczeń, przeciwko któremu wszczęto postępowanie karne ma prawo do obrony, a wszelkie niedające się usunąć wątpliwości interpretuje się na jego korzyść.</w:t>
      </w:r>
    </w:p>
    <w:p w14:paraId="2056C7C5">
      <w:pPr>
        <w:pStyle w:val="37"/>
        <w:spacing w:line="276" w:lineRule="auto"/>
        <w:ind w:left="0" w:firstLine="142"/>
        <w:jc w:val="both"/>
      </w:pPr>
      <w:r>
        <w:tab/>
      </w:r>
      <w:r>
        <w:t xml:space="preserve">11. Dyrektor szkoły poza udzieloną karą upomnienia pisemnego lub nagany pisemnej może dodatkowo nałożyć na ucznia środek w postaci ograniczenia możliwości udziału </w:t>
      </w:r>
    </w:p>
    <w:p w14:paraId="5D69AC33">
      <w:pPr>
        <w:pStyle w:val="37"/>
        <w:spacing w:line="276" w:lineRule="auto"/>
        <w:ind w:left="0" w:firstLine="0"/>
        <w:jc w:val="both"/>
      </w:pPr>
      <w:r>
        <w:t xml:space="preserve">w wydarzeniach kulturalnych, sportowych lub rozrywkowych organizowanych przez szkołę lub w których szkoła bierze udział, jeżeli nie stanowią one realizacji podstawy programowej kształcenia ogólnego. Ograniczenie stosuje się na okres nie dłuższy niż 3 miesiące i nie dłużej niż do zakończenia roku szkolnego. </w:t>
      </w:r>
    </w:p>
    <w:p w14:paraId="125B3BD3">
      <w:pPr>
        <w:pStyle w:val="37"/>
        <w:spacing w:line="276" w:lineRule="auto"/>
        <w:ind w:left="0" w:firstLine="142"/>
        <w:jc w:val="both"/>
      </w:pPr>
      <w:r>
        <w:tab/>
      </w:r>
      <w:r>
        <w:t xml:space="preserve">12. Przepisów ust. 2 – 11 nie stosuje się do uczniów klas 1-3 szkoły podstawowej. </w:t>
      </w:r>
    </w:p>
    <w:p w14:paraId="7CCB2D7E">
      <w:pPr>
        <w:pStyle w:val="37"/>
        <w:spacing w:line="276" w:lineRule="auto"/>
        <w:ind w:left="0" w:firstLine="142"/>
        <w:jc w:val="both"/>
      </w:pPr>
      <w:r>
        <w:tab/>
      </w:r>
      <w:r>
        <w:t xml:space="preserve">13. Zawiadomienie o ukaraniu ucznia przekazywane jest rodzicom poprzez dziennik elektroniczny lub osobisty. </w:t>
      </w:r>
    </w:p>
    <w:p w14:paraId="1B079F52">
      <w:pPr>
        <w:pStyle w:val="37"/>
        <w:spacing w:line="276" w:lineRule="auto"/>
        <w:ind w:left="0" w:firstLine="142"/>
        <w:jc w:val="both"/>
      </w:pPr>
      <w:r>
        <w:tab/>
      </w:r>
      <w:r>
        <w:t xml:space="preserve">14. Odwołanie się od kary pisemnego upomnienia, pisemnej nagany i nagany </w:t>
      </w:r>
      <w:r>
        <w:br w:type="textWrapping"/>
      </w:r>
      <w:r>
        <w:t>z ostrzeżeniem oraz zastosowania dodatkowego środka dyscyplinującego, wymierzonej przez dyrektora szkoły:</w:t>
      </w:r>
    </w:p>
    <w:p w14:paraId="4332FD70">
      <w:pPr>
        <w:pStyle w:val="37"/>
        <w:spacing w:line="276" w:lineRule="auto"/>
        <w:ind w:left="0" w:firstLine="0"/>
        <w:jc w:val="both"/>
      </w:pPr>
      <w:r>
        <w:t>1) od decyzji o wymierzeniu kary ucznia niepełnoletniego – jego rodzic może w terminie 7 dni od dnia doręczenia decyzji złożyć, za pośrednictwem dyrektora szkoły odwołanie do rady rodziców;</w:t>
      </w:r>
    </w:p>
    <w:p w14:paraId="7E632C54">
      <w:pPr>
        <w:pStyle w:val="37"/>
        <w:spacing w:line="276" w:lineRule="auto"/>
        <w:ind w:left="0" w:firstLine="0"/>
        <w:jc w:val="both"/>
      </w:pPr>
      <w:r>
        <w:t>2) rada rodziców rozpatruje odwołanie o którym mowa w ust. 11, w terminie 30 dni od dnia doręczenia tego odwołania;</w:t>
      </w:r>
    </w:p>
    <w:p w14:paraId="02310BD5">
      <w:pPr>
        <w:pStyle w:val="37"/>
        <w:spacing w:line="276" w:lineRule="auto"/>
        <w:ind w:left="0" w:firstLine="0"/>
        <w:jc w:val="both"/>
      </w:pPr>
      <w:r>
        <w:t>3) rada rodziców nie może w wyniku rozpatrzenia odwołania wymierzyć kary surowszej niż wymierzona przez dyrektora szkoły lub dodatkowego środka dyscyplinującego w wymiarze wyższym niż określony w decyzji dyrektora.</w:t>
      </w:r>
    </w:p>
    <w:p w14:paraId="37583184">
      <w:pPr>
        <w:pStyle w:val="37"/>
        <w:spacing w:line="276" w:lineRule="auto"/>
        <w:ind w:left="-284" w:firstLine="0"/>
        <w:jc w:val="both"/>
      </w:pPr>
    </w:p>
    <w:p w14:paraId="6A775486">
      <w:pPr>
        <w:pStyle w:val="37"/>
        <w:spacing w:line="276" w:lineRule="auto"/>
        <w:ind w:left="-284" w:firstLine="0"/>
        <w:jc w:val="both"/>
      </w:pPr>
    </w:p>
    <w:p w14:paraId="5AB0EDE3">
      <w:pPr>
        <w:pStyle w:val="37"/>
        <w:spacing w:line="276" w:lineRule="auto"/>
        <w:ind w:left="0" w:firstLine="1134"/>
        <w:jc w:val="both"/>
        <w:rPr>
          <w:b/>
          <w:bCs/>
        </w:rPr>
      </w:pPr>
      <w:r>
        <w:rPr>
          <w:b/>
          <w:bCs/>
        </w:rPr>
        <w:t xml:space="preserve">§ 54. Szczegółowe zasady przeniesienia ucznia do innej szkoły lub skreślenia </w:t>
      </w:r>
    </w:p>
    <w:p w14:paraId="3F2CFCBE">
      <w:pPr>
        <w:pStyle w:val="37"/>
        <w:spacing w:line="276" w:lineRule="auto"/>
        <w:ind w:left="0" w:firstLine="0"/>
        <w:jc w:val="both"/>
        <w:rPr>
          <w:b/>
          <w:bCs/>
        </w:rPr>
      </w:pPr>
      <w:r>
        <w:rPr>
          <w:b/>
          <w:bCs/>
        </w:rPr>
        <w:t>z listy uczniów.</w:t>
      </w:r>
    </w:p>
    <w:p w14:paraId="17E7B226">
      <w:pPr>
        <w:pStyle w:val="37"/>
        <w:spacing w:line="276" w:lineRule="auto"/>
        <w:ind w:left="0" w:firstLine="0"/>
        <w:jc w:val="both"/>
      </w:pPr>
    </w:p>
    <w:p w14:paraId="17BEC829">
      <w:pPr>
        <w:pStyle w:val="37"/>
        <w:spacing w:line="276" w:lineRule="auto"/>
        <w:ind w:left="0" w:firstLine="851"/>
        <w:jc w:val="both"/>
      </w:pPr>
      <w:r>
        <w:t xml:space="preserve">1. Rada pedagogiczna może podjąć uchwałę o rozpoczęcie procedury karnego przeniesienia do innej szkoły lub w przypadku ucznia pełnoletniego – skreślenia z listy uczniów. Decyzję w sprawie przeniesienia ucznia do innej szkoły podejmuje warmińsko-mazurski kurator oświaty. </w:t>
      </w:r>
    </w:p>
    <w:p w14:paraId="6D15454A">
      <w:pPr>
        <w:pStyle w:val="37"/>
        <w:spacing w:line="276" w:lineRule="auto"/>
        <w:ind w:left="0" w:firstLine="851"/>
        <w:jc w:val="both"/>
      </w:pPr>
      <w:r>
        <w:t>2. Wykroczenia stanowiące podstawę do złożenia wniosku o przeniesienie do innej szkoły lub skreślenia z listy uczniów:</w:t>
      </w:r>
    </w:p>
    <w:p w14:paraId="16CDBE02">
      <w:pPr>
        <w:pStyle w:val="37"/>
        <w:spacing w:line="276" w:lineRule="auto"/>
        <w:ind w:left="0" w:firstLine="0"/>
        <w:jc w:val="both"/>
      </w:pPr>
      <w:r>
        <w:t>1) nieusprawiedliwione nieuczęszczanie ucznia do szkoły powyżej 70 godzin;</w:t>
      </w:r>
    </w:p>
    <w:p w14:paraId="63411B80">
      <w:pPr>
        <w:pStyle w:val="37"/>
        <w:spacing w:line="276" w:lineRule="auto"/>
        <w:ind w:left="0" w:firstLine="0"/>
        <w:jc w:val="both"/>
      </w:pPr>
      <w:r>
        <w:t>2) świadome działanie stanowiące zagrożenie życia lub skutkujące uszczerbkiem zdrowia dla innych uczniów lub pracowników szkoły;</w:t>
      </w:r>
    </w:p>
    <w:p w14:paraId="239DC437">
      <w:pPr>
        <w:pStyle w:val="37"/>
        <w:spacing w:line="276" w:lineRule="auto"/>
        <w:ind w:left="0" w:firstLine="0"/>
        <w:jc w:val="both"/>
      </w:pPr>
      <w:r>
        <w:t>3) rozprowadzanie i używanie środków odurzających w tym alkoholu i narkotyków;</w:t>
      </w:r>
    </w:p>
    <w:p w14:paraId="39233F4A">
      <w:pPr>
        <w:pStyle w:val="37"/>
        <w:spacing w:line="276" w:lineRule="auto"/>
        <w:ind w:left="0" w:firstLine="0"/>
        <w:jc w:val="both"/>
      </w:pPr>
      <w:r>
        <w:t>4) świadome i powtarzające się fizyczne i psychiczne znęcanie się nad członkami społeczności szkolnej lub naruszanie godności, uczuć religijnych lub narodowych;</w:t>
      </w:r>
    </w:p>
    <w:p w14:paraId="0A5C6231">
      <w:pPr>
        <w:pStyle w:val="37"/>
        <w:spacing w:line="276" w:lineRule="auto"/>
        <w:ind w:left="0" w:firstLine="0"/>
        <w:jc w:val="both"/>
      </w:pPr>
      <w:r>
        <w:t>5) dewastacja i celowe niszczenie mienia szkolnego;</w:t>
      </w:r>
    </w:p>
    <w:p w14:paraId="13AA561F">
      <w:pPr>
        <w:pStyle w:val="37"/>
        <w:spacing w:line="276" w:lineRule="auto"/>
        <w:ind w:left="0" w:firstLine="0"/>
        <w:jc w:val="both"/>
      </w:pPr>
      <w:r>
        <w:t>6) wyłudzanie, szantaż, przekupstwo;</w:t>
      </w:r>
    </w:p>
    <w:p w14:paraId="7F5EBA3B">
      <w:pPr>
        <w:pStyle w:val="37"/>
        <w:spacing w:line="276" w:lineRule="auto"/>
        <w:ind w:left="0" w:firstLine="0"/>
        <w:jc w:val="both"/>
      </w:pPr>
      <w:r>
        <w:t>7) kradzież;</w:t>
      </w:r>
    </w:p>
    <w:p w14:paraId="3B036AE2">
      <w:pPr>
        <w:pStyle w:val="37"/>
        <w:spacing w:line="276" w:lineRule="auto"/>
        <w:ind w:left="0" w:firstLine="0"/>
        <w:jc w:val="both"/>
      </w:pPr>
      <w:r>
        <w:t>8) wulgarne odnoszenie się do nauczycieli i innych członków społeczności szkolnej;</w:t>
      </w:r>
    </w:p>
    <w:p w14:paraId="0CA603A6">
      <w:pPr>
        <w:pStyle w:val="37"/>
        <w:spacing w:line="276" w:lineRule="auto"/>
        <w:ind w:left="0" w:firstLine="0"/>
        <w:jc w:val="both"/>
      </w:pPr>
      <w:r>
        <w:t>9) czyny nieobyczajne;</w:t>
      </w:r>
    </w:p>
    <w:p w14:paraId="681DCCA2">
      <w:pPr>
        <w:pStyle w:val="37"/>
        <w:spacing w:line="276" w:lineRule="auto"/>
        <w:ind w:left="0" w:firstLine="0"/>
        <w:jc w:val="both"/>
      </w:pPr>
      <w:r>
        <w:t>10) działalność w rażący sposób naruszająca zasady tolerancji światopoglądowej, religijnej, rasowej, kulturowej;</w:t>
      </w:r>
    </w:p>
    <w:p w14:paraId="060A6340">
      <w:pPr>
        <w:pStyle w:val="37"/>
        <w:spacing w:line="276" w:lineRule="auto"/>
        <w:ind w:left="0" w:firstLine="0"/>
        <w:jc w:val="both"/>
      </w:pPr>
      <w:r>
        <w:t>12) notoryczne łamanie postanowień statutu szkoły mimo zastosowania wcześniejszych środków dyscyplinujących;</w:t>
      </w:r>
    </w:p>
    <w:p w14:paraId="29A1EC21">
      <w:pPr>
        <w:pStyle w:val="37"/>
        <w:spacing w:line="276" w:lineRule="auto"/>
        <w:ind w:left="0" w:firstLine="0"/>
        <w:jc w:val="both"/>
      </w:pPr>
      <w:r>
        <w:t>13) zniesławienie szkoły np. na stronie internetowej;</w:t>
      </w:r>
    </w:p>
    <w:p w14:paraId="7FA0866D">
      <w:pPr>
        <w:pStyle w:val="37"/>
        <w:spacing w:line="276" w:lineRule="auto"/>
        <w:ind w:left="0" w:firstLine="0"/>
        <w:jc w:val="both"/>
      </w:pPr>
      <w:r>
        <w:t>14) fałszowanie dokumentów;</w:t>
      </w:r>
    </w:p>
    <w:p w14:paraId="5F65AC29">
      <w:pPr>
        <w:pStyle w:val="37"/>
        <w:spacing w:line="276" w:lineRule="auto"/>
        <w:ind w:left="0" w:firstLine="0"/>
        <w:jc w:val="both"/>
      </w:pPr>
      <w:r>
        <w:t>15) popełnienie innych czynów karalnych w świetle Kodeksu Karnego.</w:t>
      </w:r>
    </w:p>
    <w:p w14:paraId="2EEF3940">
      <w:pPr>
        <w:pStyle w:val="37"/>
        <w:spacing w:line="276" w:lineRule="auto"/>
        <w:ind w:left="0" w:firstLine="851"/>
        <w:jc w:val="both"/>
      </w:pPr>
      <w:r>
        <w:t>3. Wyniki w nauce nie mogą być podstawą do wnioskowania o przeniesienie do innej szkoły lub skreślenia z listy uczniów.</w:t>
      </w:r>
    </w:p>
    <w:p w14:paraId="5F907C5A">
      <w:pPr>
        <w:pStyle w:val="37"/>
        <w:spacing w:line="276" w:lineRule="auto"/>
        <w:ind w:left="0" w:firstLine="0"/>
        <w:jc w:val="both"/>
      </w:pPr>
    </w:p>
    <w:p w14:paraId="45858B62">
      <w:pPr>
        <w:pStyle w:val="37"/>
        <w:spacing w:line="276" w:lineRule="auto"/>
        <w:ind w:left="0" w:firstLine="0"/>
        <w:jc w:val="both"/>
      </w:pPr>
    </w:p>
    <w:p w14:paraId="3B62F9CD">
      <w:pPr>
        <w:pStyle w:val="37"/>
        <w:spacing w:line="276" w:lineRule="auto"/>
        <w:ind w:left="0" w:firstLine="0"/>
        <w:jc w:val="both"/>
      </w:pPr>
    </w:p>
    <w:p w14:paraId="087F4AAC">
      <w:pPr>
        <w:pStyle w:val="37"/>
        <w:spacing w:line="276" w:lineRule="auto"/>
        <w:ind w:left="0" w:firstLine="1134"/>
        <w:jc w:val="both"/>
      </w:pPr>
      <w:r>
        <w:rPr>
          <w:b/>
          <w:bCs/>
        </w:rPr>
        <w:t>§ 55. Procedura postępowania w przypadku karnego przeniesienia do innej szkoły lub skreślenia z listy uczniów.</w:t>
      </w:r>
    </w:p>
    <w:p w14:paraId="74A5D8AB">
      <w:pPr>
        <w:pStyle w:val="37"/>
        <w:spacing w:line="276" w:lineRule="auto"/>
        <w:ind w:left="0" w:firstLine="1418"/>
        <w:jc w:val="both"/>
      </w:pPr>
    </w:p>
    <w:p w14:paraId="12F6AF92">
      <w:pPr>
        <w:pStyle w:val="37"/>
        <w:spacing w:line="276" w:lineRule="auto"/>
        <w:ind w:left="0" w:firstLine="851"/>
        <w:jc w:val="both"/>
      </w:pPr>
      <w:r>
        <w:t>1. Podstawą wszczęcia postępowania jest sporządzenie notatki o zaistniałym zdarzeniu oraz protokół zeznań świadków zdarzenia. Jeśli zdarzenie jest karane z mocy prawa (kpk), dyrektor niezwłocznie powiadamia organy ścigania.</w:t>
      </w:r>
    </w:p>
    <w:p w14:paraId="7958EAB9">
      <w:pPr>
        <w:pStyle w:val="37"/>
        <w:spacing w:line="276" w:lineRule="auto"/>
        <w:ind w:left="0" w:firstLine="851"/>
        <w:jc w:val="both"/>
      </w:pPr>
      <w:r>
        <w:t>2. Dyrektor szkoły, po otrzymaniu informacji i kwalifikacji danego czynu, zwołuje posiedzenie rady pedagogicznej szkoły.</w:t>
      </w:r>
    </w:p>
    <w:p w14:paraId="53FE6E1D">
      <w:pPr>
        <w:pStyle w:val="37"/>
        <w:spacing w:line="276" w:lineRule="auto"/>
        <w:ind w:left="0" w:firstLine="851"/>
        <w:jc w:val="both"/>
      </w:pPr>
      <w:r>
        <w:t>3. Uczeń ma prawo wskazać swoich rzeczników obrony. Rzecznikami ucznia mogą być: wychowawca oddziału, pedagog, psycholog lub pedagog specjalny. Uczeń może się również zwrócić o opinie do samorządu uczniowskiego.</w:t>
      </w:r>
    </w:p>
    <w:p w14:paraId="038D6457">
      <w:pPr>
        <w:pStyle w:val="37"/>
        <w:spacing w:line="276" w:lineRule="auto"/>
        <w:ind w:left="0" w:firstLine="851"/>
        <w:jc w:val="both"/>
      </w:pPr>
      <w:r>
        <w:t xml:space="preserve">4. Wychowawca oddziału ma obowiązek przedstawić radzie pedagogicznej pełna analizę postepowania ucznia. Podczas przedstawiania analizy, wychowawca oddziału zobowiązany jest zachować obiektywność. Wychowawca oddziału informuje rade pedagogiczną o zastosowanych dotychczas środkach wychowawczych i dyscyplinujących, zastosowanych karach regulaminowych, rozmowach ostrzegawczych, ewentualnej pomocy psychologiczno-pedagogicznej. </w:t>
      </w:r>
    </w:p>
    <w:p w14:paraId="5CEC5B10">
      <w:pPr>
        <w:pStyle w:val="37"/>
        <w:spacing w:line="276" w:lineRule="auto"/>
        <w:ind w:left="0" w:firstLine="851"/>
        <w:jc w:val="both"/>
      </w:pPr>
      <w:r>
        <w:t>5. Rada pedagogiczna w głosowaniu, po wnikliwym wysłuchaniu stron, podejmuje uchwałę dotycząca sprawy.</w:t>
      </w:r>
    </w:p>
    <w:p w14:paraId="0DEF6F4F">
      <w:pPr>
        <w:pStyle w:val="37"/>
        <w:spacing w:line="276" w:lineRule="auto"/>
        <w:ind w:left="0" w:firstLine="851"/>
        <w:jc w:val="both"/>
      </w:pPr>
      <w:r>
        <w:t>6. Rada pedagogiczna powierza wykonanie uchwały dyrektorowi szkoły.</w:t>
      </w:r>
    </w:p>
    <w:p w14:paraId="4F1171BA">
      <w:pPr>
        <w:pStyle w:val="37"/>
        <w:spacing w:line="276" w:lineRule="auto"/>
        <w:ind w:left="0" w:firstLine="851"/>
        <w:jc w:val="both"/>
      </w:pPr>
      <w:r>
        <w:t>7. Dyrektor szkoły informuje samorząd uczniowski o decyzji rady pedagogicznej celem uzyskania opinii. Brak opinii samorządu w terminie 7 dni od zawiadomienia nie wstrzymuje wykonania uchwały rady pedagogicznej.</w:t>
      </w:r>
    </w:p>
    <w:p w14:paraId="49775173">
      <w:pPr>
        <w:pStyle w:val="37"/>
        <w:spacing w:line="276" w:lineRule="auto"/>
        <w:ind w:left="0" w:firstLine="851"/>
        <w:jc w:val="both"/>
      </w:pPr>
      <w:r>
        <w:t xml:space="preserve">8. W przypadku niepełnoletniego ucznia wniosek o przeniesienie do innej szkoły dyrektor kieruje do warmińsko-mazurskiego kuratora oświaty. </w:t>
      </w:r>
    </w:p>
    <w:p w14:paraId="521E3345">
      <w:pPr>
        <w:pStyle w:val="37"/>
        <w:spacing w:line="276" w:lineRule="auto"/>
        <w:ind w:left="0" w:firstLine="851"/>
        <w:jc w:val="both"/>
      </w:pPr>
      <w:r>
        <w:t>9. Jeżeli uczeń nie jest pełnoletni, decyzje o przeniesieniu ucznia odbierają i podpisują rodzice lub prawny opiekun.</w:t>
      </w:r>
    </w:p>
    <w:p w14:paraId="184DE716">
      <w:pPr>
        <w:pStyle w:val="37"/>
        <w:spacing w:line="276" w:lineRule="auto"/>
        <w:ind w:left="0" w:firstLine="851"/>
        <w:jc w:val="both"/>
      </w:pPr>
      <w:r>
        <w:t xml:space="preserve">10. Uczniowi przysługuje prawo do odwołania się od decyzji do organu wskazanego </w:t>
      </w:r>
    </w:p>
    <w:p w14:paraId="093C4B63">
      <w:pPr>
        <w:pStyle w:val="37"/>
        <w:spacing w:line="276" w:lineRule="auto"/>
        <w:ind w:left="0" w:hanging="142"/>
        <w:jc w:val="both"/>
      </w:pPr>
      <w:r>
        <w:t xml:space="preserve"> w pouczeniu zawartym w decyzji w terminie 14 dni od jej doręczenia.</w:t>
      </w:r>
    </w:p>
    <w:p w14:paraId="7E3B4284">
      <w:pPr>
        <w:pStyle w:val="37"/>
        <w:spacing w:line="276" w:lineRule="auto"/>
        <w:ind w:left="0" w:firstLine="851"/>
        <w:jc w:val="both"/>
      </w:pPr>
      <w:r>
        <w:t xml:space="preserve">11. W trakcie całego postępowania odwoławczego uczeń ma prawo uczęszczać na zajęcia do czasu otrzymania ostatecznej decyzji,  chyba, że decyzji dyrektor nadał rygor natychmiastowej wykonalności. </w:t>
      </w:r>
    </w:p>
    <w:p w14:paraId="5EC8A9D1">
      <w:pPr>
        <w:pStyle w:val="37"/>
        <w:spacing w:line="276" w:lineRule="auto"/>
        <w:ind w:left="0" w:firstLine="0"/>
        <w:jc w:val="both"/>
      </w:pPr>
    </w:p>
    <w:p w14:paraId="3316FC47">
      <w:pPr>
        <w:pStyle w:val="37"/>
        <w:spacing w:line="276" w:lineRule="auto"/>
        <w:ind w:left="0" w:firstLine="0"/>
        <w:jc w:val="both"/>
      </w:pPr>
    </w:p>
    <w:p w14:paraId="47DDE234">
      <w:pPr>
        <w:pStyle w:val="37"/>
        <w:spacing w:line="276" w:lineRule="auto"/>
        <w:ind w:left="1078" w:firstLine="56"/>
        <w:jc w:val="both"/>
      </w:pPr>
      <w:r>
        <w:rPr>
          <w:b/>
          <w:bCs/>
        </w:rPr>
        <w:t>§ 56. Nagrody i tryb odwołania od nagrody.</w:t>
      </w:r>
    </w:p>
    <w:p w14:paraId="67ABB217">
      <w:pPr>
        <w:pStyle w:val="37"/>
        <w:spacing w:line="276" w:lineRule="auto"/>
        <w:ind w:left="1078" w:firstLine="338"/>
        <w:jc w:val="both"/>
      </w:pPr>
    </w:p>
    <w:p w14:paraId="65DF7975">
      <w:pPr>
        <w:pStyle w:val="37"/>
        <w:spacing w:line="276" w:lineRule="auto"/>
        <w:ind w:left="0" w:firstLine="851"/>
        <w:jc w:val="both"/>
      </w:pPr>
      <w:r>
        <w:t>1. Uczeń szkoły może otrzymać nagrody i wyróżnienia za:</w:t>
      </w:r>
    </w:p>
    <w:p w14:paraId="549B4926">
      <w:pPr>
        <w:pStyle w:val="37"/>
        <w:spacing w:line="276" w:lineRule="auto"/>
        <w:ind w:left="0" w:firstLine="0"/>
        <w:jc w:val="both"/>
      </w:pPr>
      <w:r>
        <w:t>1) rzetelną pracę i naukę na rzecz szkoły;</w:t>
      </w:r>
    </w:p>
    <w:p w14:paraId="5DA61E15">
      <w:pPr>
        <w:pStyle w:val="37"/>
        <w:spacing w:line="276" w:lineRule="auto"/>
        <w:ind w:left="0" w:firstLine="0"/>
        <w:jc w:val="both"/>
      </w:pPr>
      <w:r>
        <w:t>2) wzorową postawę;</w:t>
      </w:r>
    </w:p>
    <w:p w14:paraId="68EC53D4">
      <w:pPr>
        <w:pStyle w:val="37"/>
        <w:spacing w:line="276" w:lineRule="auto"/>
        <w:ind w:left="0" w:firstLine="0"/>
        <w:jc w:val="both"/>
      </w:pPr>
      <w:r>
        <w:t>3) wybitne osiągnięcia;</w:t>
      </w:r>
    </w:p>
    <w:p w14:paraId="6D45B97A">
      <w:pPr>
        <w:pStyle w:val="37"/>
        <w:spacing w:line="276" w:lineRule="auto"/>
        <w:ind w:left="0" w:firstLine="0"/>
        <w:jc w:val="both"/>
      </w:pPr>
      <w:r>
        <w:t>4) dzielność i odwagę.</w:t>
      </w:r>
    </w:p>
    <w:p w14:paraId="292AD0BE">
      <w:pPr>
        <w:pStyle w:val="37"/>
        <w:spacing w:line="276" w:lineRule="auto"/>
        <w:ind w:left="0" w:firstLine="851"/>
        <w:jc w:val="both"/>
      </w:pPr>
      <w:r>
        <w:t>2. Nagrody przyznaje dyrektor szkoły na wniosek wychowawcy oddziału, nauczyciela, samorządu uczniowskiego oraz rady rodziców.</w:t>
      </w:r>
    </w:p>
    <w:p w14:paraId="7625CE55">
      <w:pPr>
        <w:pStyle w:val="37"/>
        <w:spacing w:line="276" w:lineRule="auto"/>
        <w:ind w:left="0" w:firstLine="851"/>
        <w:jc w:val="both"/>
      </w:pPr>
      <w:r>
        <w:t>3. Ustala się następujące rodzaje nagród dla uczniów:</w:t>
      </w:r>
    </w:p>
    <w:p w14:paraId="09964484">
      <w:pPr>
        <w:pStyle w:val="37"/>
        <w:spacing w:line="276" w:lineRule="auto"/>
        <w:ind w:left="0" w:firstLine="0"/>
        <w:jc w:val="both"/>
      </w:pPr>
      <w:r>
        <w:t>1) pochwała wychowawcy oddziału i innych nauczycieli;</w:t>
      </w:r>
    </w:p>
    <w:p w14:paraId="6B87D191">
      <w:pPr>
        <w:pStyle w:val="37"/>
        <w:spacing w:line="276" w:lineRule="auto"/>
        <w:ind w:left="0" w:firstLine="0"/>
        <w:jc w:val="both"/>
      </w:pPr>
      <w:r>
        <w:t>2) pochwała dyrektora wobec całej społeczności szkolnej;</w:t>
      </w:r>
    </w:p>
    <w:p w14:paraId="7DEDA956">
      <w:pPr>
        <w:pStyle w:val="37"/>
        <w:spacing w:line="276" w:lineRule="auto"/>
        <w:ind w:left="0" w:firstLine="0"/>
        <w:jc w:val="both"/>
      </w:pPr>
      <w:r>
        <w:t>3) dyplom;</w:t>
      </w:r>
    </w:p>
    <w:p w14:paraId="539374A9">
      <w:pPr>
        <w:pStyle w:val="37"/>
        <w:spacing w:line="276" w:lineRule="auto"/>
        <w:ind w:left="0" w:firstLine="0"/>
        <w:jc w:val="both"/>
      </w:pPr>
      <w:r>
        <w:t>4) nagrody rzeczowe.</w:t>
      </w:r>
    </w:p>
    <w:p w14:paraId="36E94A6F">
      <w:pPr>
        <w:pStyle w:val="37"/>
        <w:spacing w:line="276" w:lineRule="auto"/>
        <w:ind w:left="0" w:firstLine="851"/>
        <w:jc w:val="both"/>
      </w:pPr>
      <w:r>
        <w:t>4. Uczeń otrzymuje wyróżnienie w postaci świadectwa z biało-czerwonym paskiem pionowym, jeśli w wyniku rocznej klasyfikacji otrzymał średnia ocen ze wszystkich przedmiotów obowiązkowych co najmniej 4,75 oraz wzorowe lub bardzo dobre zachowanie.</w:t>
      </w:r>
    </w:p>
    <w:p w14:paraId="23366EF6">
      <w:pPr>
        <w:pStyle w:val="37"/>
        <w:spacing w:line="276" w:lineRule="auto"/>
        <w:ind w:left="0" w:firstLine="851"/>
        <w:jc w:val="both"/>
      </w:pPr>
      <w:r>
        <w:t>5. Uczeń otrzymuje stypendium za wyniki w nauce lub za osiągniecia sportowe, zgodnie z regulaminem.</w:t>
      </w:r>
    </w:p>
    <w:p w14:paraId="0A692953">
      <w:pPr>
        <w:pStyle w:val="37"/>
        <w:spacing w:line="276" w:lineRule="auto"/>
        <w:ind w:left="0" w:firstLine="851"/>
        <w:jc w:val="both"/>
      </w:pPr>
      <w:r>
        <w:t xml:space="preserve">6. Od przyznanej nagrody może odwołać się każdy uczestnik procesu edukacyjnego, rodzice i uczniowie, jeżeli uznają, że decyzja została podjęta: </w:t>
      </w:r>
    </w:p>
    <w:p w14:paraId="6CEB677B">
      <w:pPr>
        <w:pStyle w:val="37"/>
        <w:spacing w:line="276" w:lineRule="auto"/>
        <w:ind w:left="0" w:firstLine="0"/>
        <w:jc w:val="both"/>
      </w:pPr>
      <w:r>
        <w:t>1) z naruszeniem zasad obiektywizmu lub zasad równego traktowania;</w:t>
      </w:r>
    </w:p>
    <w:p w14:paraId="26545C0B">
      <w:pPr>
        <w:pStyle w:val="37"/>
        <w:spacing w:line="276" w:lineRule="auto"/>
        <w:ind w:left="0" w:firstLine="0"/>
        <w:jc w:val="both"/>
      </w:pPr>
      <w:r>
        <w:t>2) bez uwzględnienia wszystkich istotnych osiągnięć ucznia;</w:t>
      </w:r>
    </w:p>
    <w:p w14:paraId="12AA74F9">
      <w:pPr>
        <w:pStyle w:val="37"/>
        <w:spacing w:line="276" w:lineRule="auto"/>
        <w:ind w:left="0" w:firstLine="851"/>
        <w:jc w:val="both"/>
      </w:pPr>
      <w:r>
        <w:t>7. Odwołanie składa się na piśmie, wraz z uzasadnieniem do dyrektora szkoły w terminie 7 dni od powzięcia wiadomości o przyznanych nagrodach.</w:t>
      </w:r>
    </w:p>
    <w:p w14:paraId="4BB0D158">
      <w:pPr>
        <w:pStyle w:val="37"/>
        <w:spacing w:line="276" w:lineRule="auto"/>
        <w:ind w:left="0" w:firstLine="851"/>
        <w:jc w:val="both"/>
      </w:pPr>
      <w:r>
        <w:t xml:space="preserve">8. W przypadku, gdy decyzję o przyznaniu nagrody podjął wychowawca oddziału lub inny nauczyciel, dyrektor szkoły rozpatruje odwołanie po zasięgnięciu opinii rady pedagogicznej. </w:t>
      </w:r>
    </w:p>
    <w:p w14:paraId="109808E9">
      <w:pPr>
        <w:pStyle w:val="37"/>
        <w:spacing w:line="276" w:lineRule="auto"/>
        <w:ind w:left="0" w:firstLine="851"/>
        <w:jc w:val="both"/>
      </w:pPr>
      <w:r>
        <w:t>9. W przypadku, gdy decyzje o przyznaniu nagrody podjął dyrektor szkoły, odwołanie rozpatruje rada pedagogiczna, której decyzja jest ostateczna.</w:t>
      </w:r>
    </w:p>
    <w:p w14:paraId="313C1474">
      <w:pPr>
        <w:pStyle w:val="37"/>
        <w:spacing w:line="276" w:lineRule="auto"/>
        <w:ind w:left="0" w:firstLine="851"/>
        <w:jc w:val="both"/>
      </w:pPr>
      <w:r>
        <w:t>10. Rozpatrzenie odwołania powinno nastąpić w terminie 14 dni od daty jego złożenia.</w:t>
      </w:r>
    </w:p>
    <w:p w14:paraId="24029C2D">
      <w:pPr>
        <w:pStyle w:val="37"/>
        <w:spacing w:line="276" w:lineRule="auto"/>
        <w:ind w:left="0" w:firstLine="851"/>
        <w:jc w:val="both"/>
      </w:pPr>
      <w:r>
        <w:t xml:space="preserve">11. O wyniku postepowania odwoławczego uczeń i jego rodzice są informowani na piśmie. </w:t>
      </w:r>
    </w:p>
    <w:p w14:paraId="65725BE4">
      <w:pPr>
        <w:pStyle w:val="37"/>
        <w:spacing w:line="276" w:lineRule="auto"/>
        <w:ind w:left="0" w:firstLine="0"/>
      </w:pPr>
    </w:p>
    <w:p w14:paraId="4DEC1BA5">
      <w:pPr>
        <w:pStyle w:val="37"/>
        <w:spacing w:line="276" w:lineRule="auto"/>
        <w:ind w:left="0" w:firstLine="0"/>
      </w:pPr>
      <w:r>
        <w:t xml:space="preserve"> </w:t>
      </w:r>
    </w:p>
    <w:p w14:paraId="7C50F6F5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>Rozdział 8</w:t>
      </w:r>
    </w:p>
    <w:p w14:paraId="51002556">
      <w:pPr>
        <w:pStyle w:val="3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Współpraca z rodzicami</w:t>
      </w:r>
    </w:p>
    <w:p w14:paraId="0DA53820"/>
    <w:p w14:paraId="1666DBF9"/>
    <w:p w14:paraId="0311A9B7">
      <w:pPr>
        <w:ind w:left="1078" w:firstLine="56"/>
        <w:rPr>
          <w:b/>
          <w:bCs/>
        </w:rPr>
      </w:pPr>
      <w:r>
        <w:rPr>
          <w:b/>
          <w:bCs/>
        </w:rPr>
        <w:t>§ 57. Współpraca z rodzicami:</w:t>
      </w:r>
    </w:p>
    <w:p w14:paraId="57A8852E">
      <w:pPr>
        <w:rPr>
          <w:b/>
          <w:bCs/>
        </w:rPr>
      </w:pPr>
    </w:p>
    <w:p w14:paraId="770A1C49">
      <w:pPr>
        <w:pStyle w:val="37"/>
        <w:spacing w:line="276" w:lineRule="auto"/>
        <w:ind w:left="0" w:firstLine="851"/>
        <w:jc w:val="both"/>
      </w:pPr>
      <w:r>
        <w:t xml:space="preserve">1. Szkoła traktuje rodziców jako pełnoprawnych partnerów w procesie edukacyjnym wychowawczym i profilaktycznym oraz stwarza warunki do aktywizowania rodziców. </w:t>
      </w:r>
    </w:p>
    <w:p w14:paraId="59EC26E9">
      <w:pPr>
        <w:pStyle w:val="37"/>
        <w:spacing w:line="276" w:lineRule="auto"/>
        <w:ind w:left="0" w:firstLine="851"/>
        <w:jc w:val="both"/>
      </w:pPr>
      <w:r>
        <w:t>2. Aktywizowanie rodziców i uzyskanie wsparcia w realizowaniu zadań szkoły realizowane jest poprzez:</w:t>
      </w:r>
    </w:p>
    <w:p w14:paraId="61DDD020">
      <w:pPr>
        <w:pStyle w:val="37"/>
        <w:spacing w:line="276" w:lineRule="auto"/>
        <w:ind w:left="0" w:firstLine="0"/>
        <w:jc w:val="both"/>
      </w:pPr>
      <w:r>
        <w:t>1) pomoc rodzicom w dobrym wywiązywaniu się z zadań opiekuńczych i wychowawczych poprzez:</w:t>
      </w:r>
    </w:p>
    <w:p w14:paraId="158658AF">
      <w:pPr>
        <w:pStyle w:val="37"/>
        <w:spacing w:line="276" w:lineRule="auto"/>
        <w:ind w:left="0" w:firstLine="284"/>
        <w:jc w:val="both"/>
      </w:pPr>
      <w:r>
        <w:t xml:space="preserve">a) zapewnienie poradnictwa i konsultacji w rozwiazywaniu trudności związanych </w:t>
      </w:r>
      <w:r>
        <w:br w:type="textWrapping"/>
      </w:r>
      <w:r>
        <w:t>z wychowaniem dziecka,</w:t>
      </w:r>
    </w:p>
    <w:p w14:paraId="5E04EB1E">
      <w:pPr>
        <w:pStyle w:val="37"/>
        <w:spacing w:line="276" w:lineRule="auto"/>
        <w:ind w:left="0" w:firstLine="284"/>
        <w:jc w:val="both"/>
      </w:pPr>
      <w:r>
        <w:t>b) organizowanie treningów i warsztatów rozwijające umiejętności rodzicielskie,</w:t>
      </w:r>
    </w:p>
    <w:p w14:paraId="7DBCCAEA">
      <w:pPr>
        <w:pStyle w:val="37"/>
        <w:spacing w:line="276" w:lineRule="auto"/>
        <w:ind w:left="0" w:firstLine="0"/>
        <w:jc w:val="both"/>
      </w:pPr>
      <w:r>
        <w:t>2) doskonalenie form komunikacji pomiędzy szkołą a rodzinami uczniów poprzez:</w:t>
      </w:r>
    </w:p>
    <w:p w14:paraId="4EC17E39">
      <w:pPr>
        <w:pStyle w:val="37"/>
        <w:spacing w:line="276" w:lineRule="auto"/>
        <w:ind w:left="0" w:firstLine="284"/>
        <w:jc w:val="both"/>
      </w:pPr>
      <w:r>
        <w:t>a) organizowanie spotkań grupowych i indywidualnych z rodzicami,</w:t>
      </w:r>
    </w:p>
    <w:p w14:paraId="70143D6D">
      <w:pPr>
        <w:pStyle w:val="37"/>
        <w:spacing w:line="276" w:lineRule="auto"/>
        <w:ind w:left="0" w:firstLine="284"/>
        <w:jc w:val="both"/>
      </w:pPr>
      <w:r>
        <w:t>b) przekazywanie informacji przez dziennik elektroniczny, stronę www oraz inne materiały informacyjne,</w:t>
      </w:r>
    </w:p>
    <w:p w14:paraId="53856DF1">
      <w:pPr>
        <w:pStyle w:val="37"/>
        <w:spacing w:line="276" w:lineRule="auto"/>
        <w:ind w:left="0" w:firstLine="0"/>
        <w:jc w:val="both"/>
      </w:pPr>
      <w:r>
        <w:t>3) pozyskiwanie i rozwijanie pomocy rodziców w realizacji zadań szkoły poprzez:</w:t>
      </w:r>
    </w:p>
    <w:p w14:paraId="40D78D65">
      <w:pPr>
        <w:pStyle w:val="37"/>
        <w:spacing w:line="276" w:lineRule="auto"/>
        <w:ind w:left="-142" w:firstLine="142"/>
        <w:jc w:val="both"/>
      </w:pPr>
      <w:r>
        <w:t xml:space="preserve">     a) inspirowanie rodziców do działania,</w:t>
      </w:r>
    </w:p>
    <w:p w14:paraId="2858232D">
      <w:pPr>
        <w:pStyle w:val="37"/>
        <w:spacing w:line="276" w:lineRule="auto"/>
        <w:ind w:left="-142" w:firstLine="142"/>
        <w:jc w:val="both"/>
      </w:pPr>
      <w:r>
        <w:t xml:space="preserve">     b) wskazywanie obszarów działania,</w:t>
      </w:r>
    </w:p>
    <w:p w14:paraId="584A33C3">
      <w:pPr>
        <w:pStyle w:val="37"/>
        <w:spacing w:line="276" w:lineRule="auto"/>
        <w:ind w:left="0" w:firstLine="0"/>
        <w:jc w:val="both"/>
      </w:pPr>
      <w:r>
        <w:t xml:space="preserve">     c) wspieranie inicjatyw rodziców,</w:t>
      </w:r>
    </w:p>
    <w:p w14:paraId="31B0A572">
      <w:pPr>
        <w:pStyle w:val="37"/>
        <w:spacing w:line="276" w:lineRule="auto"/>
        <w:ind w:left="-142" w:firstLine="142"/>
        <w:jc w:val="both"/>
      </w:pPr>
      <w:r>
        <w:t xml:space="preserve">     d) upowszechnianie i nagradzanie dokonań rodziców.</w:t>
      </w:r>
    </w:p>
    <w:p w14:paraId="60C7C594">
      <w:pPr>
        <w:pStyle w:val="37"/>
        <w:spacing w:line="276" w:lineRule="auto"/>
        <w:ind w:left="0" w:firstLine="851"/>
        <w:jc w:val="both"/>
      </w:pPr>
      <w:r>
        <w:t>3. Szkoła zapewnia włączenie rodziców we współpracę, poprzez angażowanie do prac rady rodziców, które biorą udział w podejmowaniu ważnych dla szkoły decyzji.</w:t>
      </w:r>
    </w:p>
    <w:p w14:paraId="6AF39D53">
      <w:pPr>
        <w:pStyle w:val="37"/>
        <w:spacing w:line="276" w:lineRule="auto"/>
        <w:ind w:left="0" w:firstLine="851"/>
        <w:jc w:val="both"/>
      </w:pPr>
      <w:r>
        <w:t>4. Szkoła zapewnia rodzicom prawo do:</w:t>
      </w:r>
    </w:p>
    <w:p w14:paraId="1EE75BD6">
      <w:pPr>
        <w:pStyle w:val="37"/>
        <w:spacing w:line="276" w:lineRule="auto"/>
        <w:ind w:left="0" w:firstLine="0"/>
        <w:jc w:val="both"/>
      </w:pPr>
      <w:r>
        <w:t>1) znajomości programu wychowawczo-profilaktycznego szkoły;</w:t>
      </w:r>
    </w:p>
    <w:p w14:paraId="2CBADCC3">
      <w:pPr>
        <w:pStyle w:val="37"/>
        <w:spacing w:line="276" w:lineRule="auto"/>
        <w:ind w:left="0" w:firstLine="0"/>
        <w:jc w:val="both"/>
      </w:pPr>
      <w:r>
        <w:t>2) znajomości przepisów dotyczących oceniania, klasyfikowania i promowania uczniów oraz przeprowadzania sprawdzianów i egzaminów;</w:t>
      </w:r>
    </w:p>
    <w:p w14:paraId="17B3EB46">
      <w:pPr>
        <w:pStyle w:val="37"/>
        <w:spacing w:line="276" w:lineRule="auto"/>
        <w:ind w:left="0" w:firstLine="0"/>
        <w:jc w:val="both"/>
      </w:pPr>
      <w:r>
        <w:t>3) uzyskiwania w ustalonym czasie rzetelnej informacji na temat swojego dziecka, jego zachowania i postępów bądź trudności w nauce;</w:t>
      </w:r>
    </w:p>
    <w:p w14:paraId="6C55AC60">
      <w:pPr>
        <w:pStyle w:val="37"/>
        <w:spacing w:line="276" w:lineRule="auto"/>
        <w:ind w:left="0" w:firstLine="0"/>
        <w:jc w:val="both"/>
      </w:pPr>
      <w:r>
        <w:t>4) uzyskiwania informacji i porad w zakresie wychowania i dalszego kształcenia;</w:t>
      </w:r>
    </w:p>
    <w:p w14:paraId="2DC2D7D0">
      <w:pPr>
        <w:pStyle w:val="37"/>
        <w:spacing w:line="276" w:lineRule="auto"/>
        <w:ind w:left="0" w:firstLine="0"/>
        <w:jc w:val="both"/>
      </w:pPr>
      <w:r>
        <w:t>5) udziału w spotkaniach z psychologiem, pedagogiem, pedagogiem specjalnym.</w:t>
      </w:r>
    </w:p>
    <w:p w14:paraId="26DE00A2">
      <w:pPr>
        <w:pStyle w:val="37"/>
        <w:spacing w:line="276" w:lineRule="auto"/>
        <w:ind w:left="0" w:firstLine="851"/>
        <w:jc w:val="both"/>
      </w:pPr>
      <w:r>
        <w:t xml:space="preserve">5. W celu wymiany informacji oraz dyskusji na tematy wychowawcze ustala się częstotliwość organizowania stałych spotkań wychowawców co najmniej 4 razy w roku, </w:t>
      </w:r>
      <w:r>
        <w:br w:type="textWrapping"/>
      </w:r>
      <w:r>
        <w:t>a w szczególnych przypadkach w miarę potrzeb.</w:t>
      </w:r>
    </w:p>
    <w:p w14:paraId="2DCB17ED">
      <w:pPr>
        <w:spacing w:after="0" w:line="276" w:lineRule="auto"/>
        <w:ind w:left="0" w:right="55" w:firstLine="851"/>
        <w:jc w:val="both"/>
      </w:pPr>
      <w:r>
        <w:t>6. W trakcie prowadzonych przez siebie zajęć szkolnych (w tym również dyżurów międzylekcyjnych) nauczyciel nie może przyjmować rodziców.</w:t>
      </w:r>
    </w:p>
    <w:p w14:paraId="1F9A9EB6">
      <w:pPr>
        <w:spacing w:line="276" w:lineRule="auto"/>
        <w:ind w:left="0" w:right="55" w:firstLine="851"/>
        <w:jc w:val="both"/>
      </w:pPr>
      <w:r>
        <w:t xml:space="preserve">7. Rodzice kontaktują się z wychowawcą oddziału, nauczycielami i specjalistami </w:t>
      </w:r>
    </w:p>
    <w:p w14:paraId="6361A71A">
      <w:pPr>
        <w:spacing w:line="276" w:lineRule="auto"/>
        <w:ind w:left="0" w:right="55" w:firstLine="0"/>
        <w:jc w:val="both"/>
      </w:pPr>
      <w:r>
        <w:t>w godzinach pracy szkoły tj. 7.30 – 14.30.</w:t>
      </w:r>
    </w:p>
    <w:p w14:paraId="674523F3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94B0F63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9</w:t>
      </w:r>
    </w:p>
    <w:p w14:paraId="191F61D3">
      <w:pPr>
        <w:pStyle w:val="3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Bezpieczeństwo w szkole</w:t>
      </w:r>
    </w:p>
    <w:p w14:paraId="5D736639">
      <w:pPr>
        <w:ind w:left="142"/>
      </w:pPr>
    </w:p>
    <w:p w14:paraId="12AEA612">
      <w:pPr>
        <w:pStyle w:val="37"/>
        <w:spacing w:line="276" w:lineRule="auto"/>
        <w:ind w:left="0"/>
      </w:pPr>
    </w:p>
    <w:p w14:paraId="799A1395">
      <w:pPr>
        <w:pStyle w:val="37"/>
        <w:spacing w:line="276" w:lineRule="auto"/>
        <w:ind w:left="1134" w:firstLine="0"/>
        <w:jc w:val="both"/>
        <w:rPr>
          <w:b/>
          <w:bCs/>
        </w:rPr>
      </w:pPr>
      <w:r>
        <w:rPr>
          <w:b/>
          <w:bCs/>
        </w:rPr>
        <w:t>§ 58.</w:t>
      </w:r>
      <w:r>
        <w:t xml:space="preserve"> </w:t>
      </w:r>
      <w:r>
        <w:rPr>
          <w:b/>
          <w:bCs/>
        </w:rPr>
        <w:t>Zasady zapewnienia bezpieczeństwa uczniów w szkole:</w:t>
      </w:r>
    </w:p>
    <w:p w14:paraId="42C35B71">
      <w:pPr>
        <w:pStyle w:val="37"/>
        <w:spacing w:line="276" w:lineRule="auto"/>
        <w:ind w:left="1134" w:firstLine="0"/>
        <w:jc w:val="both"/>
      </w:pPr>
    </w:p>
    <w:p w14:paraId="44EC8AE0">
      <w:pPr>
        <w:pStyle w:val="37"/>
        <w:spacing w:line="276" w:lineRule="auto"/>
        <w:ind w:left="0" w:firstLine="851"/>
        <w:jc w:val="both"/>
      </w:pPr>
      <w:r>
        <w:t xml:space="preserve">1. Szkoła zapewnia uczniom bezpieczne i higieniczne warunki nauki, wychowania </w:t>
      </w:r>
    </w:p>
    <w:p w14:paraId="26EE2B13">
      <w:pPr>
        <w:pStyle w:val="37"/>
        <w:spacing w:line="276" w:lineRule="auto"/>
        <w:ind w:left="0" w:firstLine="0"/>
        <w:jc w:val="both"/>
      </w:pPr>
      <w:r>
        <w:t>i opieki, zgodnie z obowiązującymi przepisami prawa.</w:t>
      </w:r>
    </w:p>
    <w:p w14:paraId="19F739C4">
      <w:pPr>
        <w:pStyle w:val="37"/>
        <w:spacing w:line="276" w:lineRule="auto"/>
        <w:ind w:left="0" w:firstLine="851"/>
      </w:pPr>
      <w:r>
        <w:t>2. Dyrektor szkoły jest odpowiedzialny za organizację i nadzór nad przestrzeganiem zasad bezpieczeństwa oraz higieny w budynku szkoły i na jej terenie, a także podczas zajęć organizowanych poza szkołą.</w:t>
      </w:r>
    </w:p>
    <w:p w14:paraId="6CC585A4">
      <w:pPr>
        <w:pStyle w:val="37"/>
        <w:spacing w:line="276" w:lineRule="auto"/>
        <w:ind w:left="0" w:firstLine="851"/>
      </w:pPr>
      <w:r>
        <w:t>3. Nauczyciele i inni pracownicy szkoły są zobowiązani do:</w:t>
      </w:r>
    </w:p>
    <w:p w14:paraId="3C6FE115">
      <w:pPr>
        <w:pStyle w:val="37"/>
        <w:spacing w:line="276" w:lineRule="auto"/>
        <w:ind w:left="0" w:firstLine="0"/>
      </w:pPr>
      <w:r>
        <w:t xml:space="preserve">1) stałego nadzoru nad uczniami podczas zajęć dydaktycznych, wychowawczych </w:t>
      </w:r>
      <w:r>
        <w:br w:type="textWrapping"/>
      </w:r>
      <w:r>
        <w:t>i opiekuńczych;</w:t>
      </w:r>
      <w:r>
        <w:br w:type="textWrapping"/>
      </w:r>
      <w:r>
        <w:t>2) reagowania na wszelkie sytuacje stwarzające zagrożenie dla życia, zdrowia lub bezpieczeństwa uczniów;</w:t>
      </w:r>
      <w:r>
        <w:br w:type="textWrapping"/>
      </w:r>
      <w:r>
        <w:t>3) niezwłocznego informowania dyrektora o zauważonych zagrożeniach lub wypadkach.</w:t>
      </w:r>
    </w:p>
    <w:p w14:paraId="2B1AA40B">
      <w:pPr>
        <w:pStyle w:val="37"/>
        <w:spacing w:line="276" w:lineRule="auto"/>
        <w:ind w:left="0" w:firstLine="851"/>
      </w:pPr>
      <w:r>
        <w:t>4. Uczniowie są zobowiązani do:</w:t>
      </w:r>
      <w:r>
        <w:br w:type="textWrapping"/>
      </w:r>
      <w:r>
        <w:t>1) przestrzegania zasad bezpieczeństwa obowiązujących w szkole;</w:t>
      </w:r>
      <w:r>
        <w:br w:type="textWrapping"/>
      </w:r>
      <w:r>
        <w:t>2) stosowania się do poleceń nauczycieli i pracowników szkoły;</w:t>
      </w:r>
      <w:r>
        <w:br w:type="textWrapping"/>
      </w:r>
      <w:r>
        <w:t>3) unikania zachowań zagrażających bezpieczeństwu własnemu i innych osób.</w:t>
      </w:r>
    </w:p>
    <w:p w14:paraId="017B11B8">
      <w:pPr>
        <w:pStyle w:val="37"/>
        <w:spacing w:line="276" w:lineRule="auto"/>
        <w:ind w:left="284" w:firstLine="567"/>
      </w:pPr>
      <w:r>
        <w:t>5. Na terenie szkoły obowiązuje zakaz:</w:t>
      </w:r>
    </w:p>
    <w:p w14:paraId="31CFD9B9">
      <w:pPr>
        <w:pStyle w:val="37"/>
        <w:spacing w:line="276" w:lineRule="auto"/>
        <w:ind w:left="0" w:firstLine="0"/>
      </w:pPr>
      <w:r>
        <w:t>1) przynoszenia i używania przedmiotów niebezpiecznych, substancji szkodliwych lub zakazanych prawem;</w:t>
      </w:r>
    </w:p>
    <w:p w14:paraId="3814036D">
      <w:pPr>
        <w:pStyle w:val="37"/>
        <w:spacing w:line="276" w:lineRule="auto"/>
        <w:ind w:left="0"/>
      </w:pPr>
      <w:r>
        <w:t>2) używania telefonów komórkowych i innych urządzeń elektronicznych w sposób stwarzający zagrożenie dla bezpieczeństwa lub porządku szkolnego.</w:t>
      </w:r>
    </w:p>
    <w:p w14:paraId="3DB7B35B">
      <w:pPr>
        <w:ind w:left="0" w:firstLine="851"/>
      </w:pPr>
      <w:r>
        <w:t>6. Szkoła prowadzi systematyczne działania profilaktyczne i edukacyjne w zakresie bezpieczeństwa, w tym:</w:t>
      </w:r>
    </w:p>
    <w:p w14:paraId="72D446BC">
      <w:pPr>
        <w:ind w:left="0"/>
      </w:pPr>
      <w:r>
        <w:t>1) szkolenia i próbne ewakuacje przeciwpożarowe;</w:t>
      </w:r>
      <w:r>
        <w:br w:type="textWrapping"/>
      </w:r>
      <w:r>
        <w:t>2) edukację w zakresie bezpiecznego korzystania z Internetu;</w:t>
      </w:r>
      <w:r>
        <w:br w:type="textWrapping"/>
      </w:r>
      <w:r>
        <w:t>3) współpracę z policją, strażą pożarną, służbą zdrowia i innymi instytucjami             wspierającymi bezpieczeństwo dzieci i młodzieży.</w:t>
      </w:r>
    </w:p>
    <w:p w14:paraId="54AA87D7">
      <w:pPr>
        <w:ind w:left="0" w:firstLine="851"/>
      </w:pPr>
      <w:r>
        <w:t>7. W przypadku zaistnienia wypadku ucznia, nauczyciel lub inny pracownik szkoły niezwłocznie:</w:t>
      </w:r>
      <w:r>
        <w:br w:type="textWrapping"/>
      </w:r>
      <w:r>
        <w:t>1) udziela pierwszej pomocy lub zapewnia jej udzielenie;</w:t>
      </w:r>
      <w:r>
        <w:br w:type="textWrapping"/>
      </w:r>
      <w:r>
        <w:t>2) powiadamia dyrektora szkoły, rodziców  ucznia oraz odpowiednie służby;</w:t>
      </w:r>
      <w:r>
        <w:br w:type="textWrapping"/>
      </w:r>
      <w:r>
        <w:t>3) zabezpiecza miejsce wypadku i współpracuje przy sporządzeniu dokumentacji powypadkowej.</w:t>
      </w:r>
    </w:p>
    <w:p w14:paraId="2D2A3286">
      <w:pPr>
        <w:pStyle w:val="37"/>
        <w:spacing w:line="276" w:lineRule="auto"/>
        <w:ind w:left="0" w:firstLine="851"/>
      </w:pPr>
      <w:r>
        <w:t>8. Szkoła zapewnia uczniom bezpieczeństwo również podczas zajęć pozalekcyjnych, wycieczek, zawodów i imprez szkolnych — na zasadach określonych w odrębnych regulaminach.</w:t>
      </w:r>
    </w:p>
    <w:p w14:paraId="084C8FAC">
      <w:pPr>
        <w:pStyle w:val="37"/>
        <w:spacing w:line="276" w:lineRule="auto"/>
        <w:ind w:left="0" w:firstLine="851"/>
      </w:pPr>
      <w:r>
        <w:t xml:space="preserve"> 9. Uczniowie kl. 1- 8,  których rodzice nie mogą zapewnić opieki po zakończeniu zajęć, mogą uczęszczać na zajęcia do świetlicy szkolnej. Za bezpieczeństwo dzieci w świetlicy opowiadają nauczyciele, którzy mają przyznaną opiekę świetlicową.</w:t>
      </w:r>
    </w:p>
    <w:p w14:paraId="7C307845">
      <w:pPr>
        <w:pStyle w:val="37"/>
        <w:spacing w:line="276" w:lineRule="auto"/>
        <w:ind w:left="0" w:firstLine="851"/>
      </w:pPr>
      <w:r>
        <w:t>10. Uczniowie nie objęci dowozem szkolnym mogą korzystać z opieki świetlicowej na wniosek rodziców.</w:t>
      </w:r>
    </w:p>
    <w:p w14:paraId="6A82F782">
      <w:pPr>
        <w:pStyle w:val="37"/>
        <w:spacing w:line="276" w:lineRule="auto"/>
        <w:ind w:left="0" w:firstLine="851"/>
        <w:jc w:val="both"/>
      </w:pPr>
      <w:r>
        <w:t>11. Za bezpieczeństwo dzieci przed rozpoczęciem zajęć  i w czasie przerw odpowiada nauczyciel dyżurujący zgodnie z harmonogramem i regulaminem dyżurów.</w:t>
      </w:r>
    </w:p>
    <w:p w14:paraId="654A6E7A">
      <w:pPr>
        <w:pStyle w:val="37"/>
        <w:spacing w:line="276" w:lineRule="auto"/>
        <w:ind w:left="0" w:firstLine="851"/>
        <w:jc w:val="both"/>
      </w:pPr>
      <w:r>
        <w:t xml:space="preserve">12. Głównym celem pełnienia dyżurów jest zapewnienie bezpieczeństwa uczniom </w:t>
      </w:r>
    </w:p>
    <w:p w14:paraId="04BD03EA">
      <w:pPr>
        <w:pStyle w:val="37"/>
        <w:spacing w:line="276" w:lineRule="auto"/>
        <w:ind w:left="0" w:firstLine="0"/>
        <w:jc w:val="both"/>
      </w:pPr>
      <w:r>
        <w:t>w czasie przerw. Realizacja tego celu jest zapewniona poprzez:</w:t>
      </w:r>
    </w:p>
    <w:p w14:paraId="6107BAE4">
      <w:pPr>
        <w:pStyle w:val="37"/>
        <w:spacing w:line="276" w:lineRule="auto"/>
        <w:ind w:left="0" w:firstLine="0"/>
        <w:jc w:val="both"/>
      </w:pPr>
      <w:r>
        <w:t>1) ścisłe przestrzeganie przez nauczycieli harmonogramów dyżurów;</w:t>
      </w:r>
    </w:p>
    <w:p w14:paraId="0099B026">
      <w:pPr>
        <w:pStyle w:val="37"/>
        <w:spacing w:line="276" w:lineRule="auto"/>
        <w:ind w:left="0" w:firstLine="0"/>
        <w:jc w:val="both"/>
      </w:pPr>
      <w:r>
        <w:t>2) niezwłoczne objęcie dyżuru w wyznaczonym miejscu;</w:t>
      </w:r>
    </w:p>
    <w:p w14:paraId="230743D3">
      <w:pPr>
        <w:pStyle w:val="37"/>
        <w:spacing w:line="276" w:lineRule="auto"/>
        <w:ind w:left="0" w:firstLine="0"/>
        <w:jc w:val="both"/>
      </w:pPr>
      <w:r>
        <w:t>3) zdecydowane reagowanie na sytuacje potencjalnie zagrażające bezpieczeństwu uczniów.</w:t>
      </w:r>
    </w:p>
    <w:p w14:paraId="68C1BAF6">
      <w:pPr>
        <w:pStyle w:val="37"/>
        <w:spacing w:line="276" w:lineRule="auto"/>
        <w:ind w:left="0" w:firstLine="851"/>
        <w:jc w:val="both"/>
      </w:pPr>
      <w:r>
        <w:t>13. Dyżur przed lekcjami rozpoczyna się o godz. 7.30, a opieka świetlicowa o godz. 7.15.</w:t>
      </w:r>
    </w:p>
    <w:p w14:paraId="6B2E5561">
      <w:pPr>
        <w:pStyle w:val="37"/>
        <w:spacing w:line="276" w:lineRule="auto"/>
        <w:ind w:left="0" w:firstLine="851"/>
        <w:jc w:val="both"/>
      </w:pPr>
      <w:r>
        <w:t xml:space="preserve">14. Nauczyciela mającego dyżur, nieobecnego w szkole, zastępuje nauczyciel zgodnie </w:t>
      </w:r>
      <w:r>
        <w:br w:type="textWrapping"/>
      </w:r>
      <w:r>
        <w:t>z przypisanym zastępstwem i harmonogramem dyżurów.</w:t>
      </w:r>
    </w:p>
    <w:p w14:paraId="6B8E62DF">
      <w:pPr>
        <w:pStyle w:val="37"/>
        <w:spacing w:line="276" w:lineRule="auto"/>
        <w:ind w:left="0" w:firstLine="851"/>
        <w:jc w:val="both"/>
      </w:pPr>
      <w:r>
        <w:t>15. Za bezpieczeństwo podczas zajęć lekcyjnych, dodatkowych, zawodów sportowych, wycieczek, dyskotek itp. odpowiada nauczyciel prowadzący zajęcia, wychowawca oraz opiekun wycieczki.</w:t>
      </w:r>
    </w:p>
    <w:p w14:paraId="0AC88576">
      <w:pPr>
        <w:pStyle w:val="37"/>
        <w:spacing w:line="276" w:lineRule="auto"/>
        <w:ind w:left="0" w:firstLine="851"/>
        <w:jc w:val="both"/>
      </w:pPr>
      <w:r>
        <w:t>16. Wszystkie zajęcia rozpoczynają się od sprawdzenia listy obecności uczniów.</w:t>
      </w:r>
    </w:p>
    <w:p w14:paraId="49B4A6FB">
      <w:pPr>
        <w:pStyle w:val="37"/>
        <w:spacing w:line="276" w:lineRule="auto"/>
        <w:ind w:left="0" w:firstLine="851"/>
        <w:jc w:val="both"/>
      </w:pPr>
      <w:r>
        <w:t>17. W pierwszym dniu zajęć w danym roku szkolnym wychowawca zapoznaje uczniów z bezpiecznym zachowaniem w szkole i poza nią. O zasadach tych należy przypominać podczas całego roku, zwłaszcza przy okazji wycieczek, ferii, itp.</w:t>
      </w:r>
    </w:p>
    <w:p w14:paraId="3276BDFB">
      <w:pPr>
        <w:pStyle w:val="37"/>
        <w:spacing w:line="276" w:lineRule="auto"/>
        <w:ind w:left="0" w:firstLine="851"/>
        <w:jc w:val="both"/>
      </w:pPr>
      <w:r>
        <w:t>18. Wychowawcy klas 1 - 3 oraz oddziału przedszkolnego zobowiązani są do przeprowadzenia, co najmniej dwa razy w roku szkolnym, w formie przez siebie wybranej, zajęć o tematyce związanej z bezpiecznym zachowaniem się na terenie szkoły, w drodze do szkoły oraz w czasie wolnym od zajęć w szkole. Potwierdzeniem przeprowadzenia zajęć jest wpis do dziennika elektronicznego.</w:t>
      </w:r>
    </w:p>
    <w:p w14:paraId="4429CADD">
      <w:pPr>
        <w:pStyle w:val="37"/>
        <w:spacing w:line="276" w:lineRule="auto"/>
        <w:ind w:left="0" w:firstLine="851"/>
        <w:jc w:val="both"/>
      </w:pPr>
      <w:r>
        <w:t>19. Wyjścia poza szkołę powinny być rejestrowane w zeszycie wyjść.</w:t>
      </w:r>
    </w:p>
    <w:p w14:paraId="125851A9">
      <w:pPr>
        <w:pStyle w:val="37"/>
        <w:spacing w:line="276" w:lineRule="auto"/>
        <w:ind w:left="0" w:firstLine="851"/>
        <w:jc w:val="both"/>
      </w:pPr>
      <w:r>
        <w:t>20. Wycieczki, biwaki odbywają się zgodnie z odrębnymi przepisami oraz regulaminem.</w:t>
      </w:r>
    </w:p>
    <w:p w14:paraId="563105C2">
      <w:pPr>
        <w:pStyle w:val="37"/>
        <w:spacing w:line="276" w:lineRule="auto"/>
        <w:ind w:left="0" w:firstLine="851"/>
        <w:jc w:val="both"/>
      </w:pPr>
      <w:r>
        <w:t xml:space="preserve">21. Uczeń, który z różnych przyczyn nie bierze udziału w wycieczce, uczestniczy </w:t>
      </w:r>
    </w:p>
    <w:p w14:paraId="61417DE9">
      <w:pPr>
        <w:pStyle w:val="37"/>
        <w:spacing w:line="276" w:lineRule="auto"/>
        <w:ind w:left="0" w:firstLine="0"/>
        <w:jc w:val="both"/>
      </w:pPr>
      <w:r>
        <w:t>w lekcjach, w klasie wskazanej przez wychowawcę oddziału lub dyrektora szkoły.</w:t>
      </w:r>
    </w:p>
    <w:p w14:paraId="0DB9B221">
      <w:pPr>
        <w:pStyle w:val="37"/>
        <w:spacing w:line="276" w:lineRule="auto"/>
        <w:ind w:left="0" w:firstLine="851"/>
        <w:jc w:val="both"/>
      </w:pPr>
      <w:r>
        <w:t>22. Dziecko z chorobą lub infekcją nie powinno przychodzić do szkoły. Jeżeli chore dziecko przyjdzie do szkoły nauczyciel bezzwłocznie wzywa rodziców, aby zabrali je ze szkoły.</w:t>
      </w:r>
    </w:p>
    <w:p w14:paraId="2D141DB9">
      <w:pPr>
        <w:pStyle w:val="37"/>
        <w:spacing w:line="276" w:lineRule="auto"/>
        <w:ind w:left="0" w:firstLine="851"/>
        <w:jc w:val="both"/>
      </w:pPr>
      <w:r>
        <w:t xml:space="preserve">23. W pokój nauczycielskim oraz pokoju wychowania fizycznego znajdują się </w:t>
      </w:r>
      <w:r>
        <w:br w:type="textWrapping"/>
      </w:r>
      <w:r>
        <w:t>w apteczki wraz z instrukcjami udzielania pierwszej pomocy. Zasady bezpiecznych relacji między małoletnimi.</w:t>
      </w:r>
    </w:p>
    <w:p w14:paraId="3C269F8A">
      <w:pPr>
        <w:pStyle w:val="37"/>
        <w:spacing w:line="276" w:lineRule="auto"/>
        <w:ind w:left="0" w:firstLine="851"/>
        <w:jc w:val="both"/>
      </w:pPr>
      <w:r>
        <w:t xml:space="preserve">24. Nauczycielom i innym pracownikom szkoły zabrania się przewożenia uczniów prywatnymi pojazdami w związku z realizacją zadań szkoły. Dopuszcza się wyjątek jedynie </w:t>
      </w:r>
    </w:p>
    <w:p w14:paraId="64A96423">
      <w:pPr>
        <w:pStyle w:val="37"/>
        <w:spacing w:line="276" w:lineRule="auto"/>
        <w:ind w:left="0" w:firstLine="0"/>
        <w:jc w:val="both"/>
      </w:pPr>
      <w:r>
        <w:t>w sytuacjach szczególnych, za pisemna zgodą dyrektora oraz rodziców ucznia.</w:t>
      </w:r>
    </w:p>
    <w:p w14:paraId="44A69081">
      <w:pPr>
        <w:pStyle w:val="37"/>
        <w:spacing w:line="276" w:lineRule="auto"/>
      </w:pPr>
    </w:p>
    <w:p w14:paraId="5B1B4F55">
      <w:pPr>
        <w:pStyle w:val="37"/>
        <w:spacing w:line="276" w:lineRule="auto"/>
      </w:pPr>
    </w:p>
    <w:p w14:paraId="10EE8B17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10</w:t>
      </w:r>
    </w:p>
    <w:p w14:paraId="2A5AA9C7">
      <w:pPr>
        <w:pStyle w:val="3"/>
        <w:spacing w:after="697" w:line="276" w:lineRule="auto"/>
        <w:ind w:left="-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Szczegółowe warunki i sposoby oceniania wewnątrzszkolnego</w:t>
      </w:r>
    </w:p>
    <w:p w14:paraId="0D1F96B7">
      <w:pPr>
        <w:ind w:left="851" w:firstLine="0"/>
        <w:jc w:val="both"/>
        <w:rPr>
          <w:b/>
          <w:bCs/>
        </w:rPr>
      </w:pPr>
      <w:r>
        <w:rPr>
          <w:b/>
          <w:bCs/>
        </w:rPr>
        <w:t>§ 59.</w:t>
      </w:r>
    </w:p>
    <w:p w14:paraId="611AD435">
      <w:pPr>
        <w:ind w:left="-10" w:firstLine="0"/>
        <w:jc w:val="both"/>
      </w:pPr>
      <w:r>
        <w:t>1. Za osiągnięcia edukacyjne uczniów odpowiedzialni są w równym stopniu nauczyciele, rodzice oraz sami uczniowie.</w:t>
      </w:r>
    </w:p>
    <w:p w14:paraId="5D4BD66F">
      <w:pPr>
        <w:ind w:left="0"/>
        <w:jc w:val="both"/>
      </w:pPr>
      <w:r>
        <w:t>2. Obowiązki nauczyciela w tym zakresie określone są przez ustawę Prawo oświatowe, Kartę Nauczyciela, przepisy wykonawcze oraz dokumenty wewnątrzszkolne.</w:t>
      </w:r>
    </w:p>
    <w:p w14:paraId="416E50B8">
      <w:pPr>
        <w:ind w:left="0"/>
        <w:jc w:val="both"/>
      </w:pPr>
      <w:r>
        <w:t xml:space="preserve">3. Obowiązkiem rodzica jest współpraca ze szkołą, uczestnictwo w zebraniach i konsultacjach </w:t>
      </w:r>
      <w:r>
        <w:br w:type="textWrapping"/>
      </w:r>
      <w:r>
        <w:t>w celu podejmowania wspólnych działań edukacyjnych i wychowawczych z nauczycielami, pedagogiem, psychologiem oraz innymi specjalistami zatrudnionymi w szkole.</w:t>
      </w:r>
    </w:p>
    <w:p w14:paraId="4B10E915">
      <w:pPr>
        <w:ind w:left="0"/>
        <w:jc w:val="both"/>
      </w:pPr>
      <w:r>
        <w:t>4. Obowiązkiem ucznia jest dbałość o stałe pogłębianie wiedzy, kształcenie umiejętności na miarę swoich możliwości.</w:t>
      </w:r>
    </w:p>
    <w:p w14:paraId="14C385E6">
      <w:pPr>
        <w:ind w:left="0" w:firstLine="0"/>
        <w:jc w:val="both"/>
      </w:pPr>
      <w:r>
        <w:t>5. Ogólne przepisy oceniania i klasyfikowania uczniów określają przepisy prawa oświatowego.</w:t>
      </w:r>
    </w:p>
    <w:p w14:paraId="155C988B">
      <w:pPr>
        <w:ind w:left="360" w:firstLine="0"/>
        <w:jc w:val="both"/>
      </w:pPr>
    </w:p>
    <w:p w14:paraId="79A6F21E">
      <w:pPr>
        <w:ind w:left="360" w:firstLine="0"/>
        <w:jc w:val="both"/>
      </w:pPr>
    </w:p>
    <w:p w14:paraId="2BF48938">
      <w:pPr>
        <w:ind w:left="851" w:firstLine="0"/>
        <w:jc w:val="both"/>
        <w:rPr>
          <w:b/>
          <w:bCs/>
        </w:rPr>
      </w:pPr>
      <w:r>
        <w:rPr>
          <w:b/>
          <w:bCs/>
        </w:rPr>
        <w:t>§ 60. Ocenianiu podlegają:</w:t>
      </w:r>
    </w:p>
    <w:p w14:paraId="0942E4EA">
      <w:pPr>
        <w:ind w:left="851" w:firstLine="0"/>
        <w:jc w:val="both"/>
        <w:rPr>
          <w:b/>
          <w:bCs/>
        </w:rPr>
      </w:pPr>
    </w:p>
    <w:p w14:paraId="7EE44BC1">
      <w:pPr>
        <w:ind w:left="0" w:firstLine="0"/>
        <w:jc w:val="both"/>
      </w:pPr>
      <w:r>
        <w:t>1) osiągnięcia edukacyjne ucznia;</w:t>
      </w:r>
    </w:p>
    <w:p w14:paraId="5358EEBF">
      <w:pPr>
        <w:ind w:left="0" w:firstLine="0"/>
        <w:jc w:val="both"/>
      </w:pPr>
      <w:r>
        <w:t>2) zachowanie ucznia.</w:t>
      </w:r>
    </w:p>
    <w:p w14:paraId="45F06AC6">
      <w:pPr>
        <w:ind w:left="0" w:firstLine="851"/>
        <w:jc w:val="both"/>
      </w:pPr>
      <w:r>
        <w:t>1. Ocenianie osiągnięć edukacyjnych i zachowania ucznia odbywa się w ramach oceniania wewnątrzszkolnego.</w:t>
      </w:r>
    </w:p>
    <w:p w14:paraId="040BF8E3">
      <w:pPr>
        <w:ind w:left="0" w:firstLine="851"/>
        <w:jc w:val="both"/>
      </w:pPr>
      <w:r>
        <w:t>2. Ocenianie osiągnięć edukacyjnych ucznia polega na rozpoznaniu przez nauczycieli poziomu i postępów w opanowaniu przez ucznia wiadomości i umiejętności w stosunku do:</w:t>
      </w:r>
    </w:p>
    <w:p w14:paraId="08495493">
      <w:pPr>
        <w:ind w:left="0" w:firstLine="0"/>
        <w:jc w:val="both"/>
      </w:pPr>
      <w:r>
        <w:t>1) wymagań określonych w podstawie programowej kształcenia ogólnego oraz wymagań edukacyjnych wynikających z realizowanych w szkole programów nauczania;</w:t>
      </w:r>
    </w:p>
    <w:p w14:paraId="29BEB04B">
      <w:pPr>
        <w:ind w:left="0" w:firstLine="0"/>
        <w:jc w:val="both"/>
      </w:pPr>
      <w:r>
        <w:t>2) wymagań edukacyjnych wynikających z realizowanych w szkole programów nauczania – w przypadku dodatkowych zajęć edukacyjnych.</w:t>
      </w:r>
    </w:p>
    <w:p w14:paraId="62E4AA39">
      <w:pPr>
        <w:ind w:left="0" w:firstLine="851"/>
        <w:jc w:val="both"/>
      </w:pPr>
      <w:r>
        <w:t>3. Ocenianie zachowania ucznia polega na rozpoznaniu przez wychowawcę oddziału, nauczycieli oraz uczniów danego oddziału stopnia respektowania przez ucznia zasad współżycia społecznego i norm etycznych oraz obowiązków ucznia określonych w statucie szkoły.</w:t>
      </w:r>
    </w:p>
    <w:p w14:paraId="1783ACEB">
      <w:pPr>
        <w:ind w:left="0" w:firstLine="851"/>
        <w:jc w:val="both"/>
      </w:pPr>
      <w:r>
        <w:t>5. Ocena jest informacją, w jakim stopniu uczeń spełnił wymagania programowe postawione przez nauczyciela, nie jest karą ani nagrodą.</w:t>
      </w:r>
    </w:p>
    <w:p w14:paraId="57EFD03A">
      <w:pPr>
        <w:ind w:left="0" w:firstLine="851"/>
        <w:jc w:val="both"/>
      </w:pPr>
      <w:r>
        <w:t>6. Ocenianie z religii i etyki odbywa się zgodnie z odrębnymi przepisami.</w:t>
      </w:r>
    </w:p>
    <w:p w14:paraId="18FC00EA">
      <w:pPr>
        <w:ind w:left="0" w:firstLine="0"/>
        <w:jc w:val="both"/>
      </w:pPr>
      <w:r>
        <w:tab/>
      </w:r>
    </w:p>
    <w:p w14:paraId="47397A27">
      <w:pPr>
        <w:ind w:left="851" w:firstLine="0"/>
        <w:jc w:val="both"/>
        <w:rPr>
          <w:b/>
          <w:bCs/>
        </w:rPr>
      </w:pPr>
      <w:r>
        <w:rPr>
          <w:b/>
          <w:bCs/>
        </w:rPr>
        <w:t>§ 61. W ocenianiu obowiązują zasady:</w:t>
      </w:r>
    </w:p>
    <w:p w14:paraId="404E7542">
      <w:pPr>
        <w:ind w:left="1078" w:firstLine="0"/>
        <w:jc w:val="both"/>
        <w:rPr>
          <w:b/>
          <w:bCs/>
        </w:rPr>
      </w:pPr>
    </w:p>
    <w:p w14:paraId="5584718D">
      <w:pPr>
        <w:ind w:left="0" w:firstLine="0"/>
        <w:jc w:val="both"/>
      </w:pPr>
      <w:r>
        <w:t>1) zasada jawności ocen dla ucznia jak i jego rodziców;</w:t>
      </w:r>
    </w:p>
    <w:p w14:paraId="6820C569">
      <w:pPr>
        <w:ind w:left="0" w:firstLine="0"/>
        <w:jc w:val="both"/>
      </w:pPr>
      <w:r>
        <w:t>2) zasada częstotliwości i rytmiczności – uczeń oceniany jest na bieżąco i rytmicznie;</w:t>
      </w:r>
    </w:p>
    <w:p w14:paraId="2DFF132B">
      <w:pPr>
        <w:ind w:left="0" w:firstLine="0"/>
        <w:jc w:val="both"/>
      </w:pPr>
      <w:r>
        <w:t>3) zasada jawności kryteriów – uczeń i jego rodzice znają kryteria oceniania, zakres materiału z każdego przedmiotu oraz formy pracy podlegające ocenie;</w:t>
      </w:r>
    </w:p>
    <w:p w14:paraId="149A8703">
      <w:pPr>
        <w:ind w:left="0" w:firstLine="0"/>
        <w:jc w:val="both"/>
      </w:pPr>
      <w:r>
        <w:t>4) zasada różnorodności wynikająca ze specyfiki każdego przedmiotu;</w:t>
      </w:r>
    </w:p>
    <w:p w14:paraId="59C44939">
      <w:pPr>
        <w:ind w:left="0" w:firstLine="0"/>
        <w:jc w:val="both"/>
      </w:pPr>
      <w:r>
        <w:t>5) zasada różnicowania wymagań – zadania stawiane uczniom powinny mieć zróżnicowany poziom trudności i dawać możliwość uzyskania wszystkich ocen;</w:t>
      </w:r>
    </w:p>
    <w:p w14:paraId="7D310805">
      <w:pPr>
        <w:ind w:left="0" w:firstLine="0"/>
        <w:jc w:val="both"/>
      </w:pPr>
      <w:r>
        <w:t>6) zasada otwartości – wewnątrzszkolne ocenianie podlega modyfikacji i weryfikacji w oparciu o okresową ewaluację.</w:t>
      </w:r>
    </w:p>
    <w:p w14:paraId="3AB58ADB">
      <w:pPr>
        <w:ind w:left="1078" w:firstLine="0"/>
        <w:jc w:val="both"/>
      </w:pPr>
    </w:p>
    <w:p w14:paraId="2A50A923">
      <w:pPr>
        <w:ind w:left="1078" w:firstLine="0"/>
        <w:jc w:val="both"/>
      </w:pPr>
    </w:p>
    <w:p w14:paraId="472D6363">
      <w:pPr>
        <w:ind w:left="1078" w:firstLine="0"/>
        <w:jc w:val="both"/>
        <w:rPr>
          <w:b/>
          <w:bCs/>
        </w:rPr>
      </w:pPr>
      <w:r>
        <w:rPr>
          <w:b/>
          <w:bCs/>
        </w:rPr>
        <w:t>§ 62. Obowiązki nauczycieli w procesie oceniania uczniów:</w:t>
      </w:r>
    </w:p>
    <w:p w14:paraId="06972AF3">
      <w:pPr>
        <w:ind w:left="1078" w:firstLine="0"/>
        <w:jc w:val="both"/>
        <w:rPr>
          <w:b/>
          <w:bCs/>
        </w:rPr>
      </w:pPr>
    </w:p>
    <w:p w14:paraId="28525F87">
      <w:pPr>
        <w:ind w:left="0" w:firstLine="851"/>
        <w:jc w:val="both"/>
      </w:pPr>
      <w:r>
        <w:t>1. Każdy nauczyciel na początku roku szkolnego informuje uczniów oraz ich rodziców o:</w:t>
      </w:r>
    </w:p>
    <w:p w14:paraId="4A275D59">
      <w:pPr>
        <w:ind w:left="0" w:firstLine="0"/>
        <w:jc w:val="both"/>
      </w:pPr>
      <w:r>
        <w:t xml:space="preserve">1) wymaganiach edukacyjnych niezbędnych do uzyskania poszczególnych śródrocznych </w:t>
      </w:r>
      <w:r>
        <w:br w:type="textWrapping"/>
      </w:r>
      <w:r>
        <w:t>i rocznych ocen klasyfikacyjnych z obowiązkowych i dodatkowych zajęć edukacyjnych,  wynikających z realizowanego programu nauczania;</w:t>
      </w:r>
    </w:p>
    <w:p w14:paraId="6FCD0FAF">
      <w:pPr>
        <w:ind w:left="0"/>
        <w:jc w:val="both"/>
      </w:pPr>
      <w:r>
        <w:t>2) sposobach sprawdzenia osiągnięć uczniów;</w:t>
      </w:r>
    </w:p>
    <w:p w14:paraId="44983BDD">
      <w:pPr>
        <w:ind w:left="0"/>
        <w:jc w:val="both"/>
      </w:pPr>
      <w:r>
        <w:t xml:space="preserve">3) warunkach i trybie uzyskania wyższej niż przewidywana rocznej oceny klasyfikacyjnej </w:t>
      </w:r>
    </w:p>
    <w:p w14:paraId="726CCC52">
      <w:pPr>
        <w:ind w:left="0"/>
        <w:jc w:val="both"/>
      </w:pPr>
      <w:r>
        <w:t>z obowiązkowych i dodatkowych zajęć edukacyjnych.</w:t>
      </w:r>
    </w:p>
    <w:p w14:paraId="72C73270">
      <w:pPr>
        <w:ind w:left="0" w:firstLine="851"/>
        <w:jc w:val="both"/>
      </w:pPr>
      <w:r>
        <w:t>2. Wychowawca oddziału na początku każdego roku szkolnego informuje uczniów i ich rodziców o:</w:t>
      </w:r>
    </w:p>
    <w:p w14:paraId="3F059090">
      <w:pPr>
        <w:ind w:left="0" w:firstLine="0"/>
        <w:jc w:val="both"/>
      </w:pPr>
      <w:r>
        <w:t>1) warunkach i sposobie oraz kryteriach zachowania;</w:t>
      </w:r>
    </w:p>
    <w:p w14:paraId="64D2EBD5">
      <w:pPr>
        <w:ind w:left="0" w:firstLine="0"/>
        <w:jc w:val="both"/>
      </w:pPr>
      <w:r>
        <w:t>2) warunkach i trybie otrzymania wyższej niż przewidywana rocznej ocenie z zachowania.</w:t>
      </w:r>
    </w:p>
    <w:p w14:paraId="24D329B1">
      <w:pPr>
        <w:ind w:left="0" w:firstLine="851"/>
        <w:jc w:val="both"/>
      </w:pPr>
      <w:r>
        <w:t>3. Informacje, o których mowa w ust. 1 i 2 przekazywane i udostępniane są:</w:t>
      </w:r>
    </w:p>
    <w:p w14:paraId="5D608974">
      <w:pPr>
        <w:ind w:left="0" w:firstLine="0"/>
        <w:jc w:val="both"/>
      </w:pPr>
      <w:r>
        <w:t>1) w formie ustnej na pierwszym zebraniu rodziców w miesiącu wrześniu;</w:t>
      </w:r>
    </w:p>
    <w:p w14:paraId="7DF43838">
      <w:pPr>
        <w:ind w:left="0" w:firstLine="0"/>
        <w:jc w:val="both"/>
      </w:pPr>
      <w:r>
        <w:t>2) w trakcie indywidualnych spotkań z nauczycielem lub wychowawcą oddziału.</w:t>
      </w:r>
    </w:p>
    <w:p w14:paraId="26DF9701">
      <w:pPr>
        <w:ind w:left="0" w:firstLine="851"/>
        <w:jc w:val="both"/>
      </w:pPr>
      <w:r>
        <w:t>4. Nauczyciel jest zobowiązany na podstawie opinii lub orzeczenia publicznej lub niepublicznej poradni psychologiczno-pedagogicznej, w tym publicznej poradni specjalistycznej, dostosować wymagania edukacyjne do indywidualnych potrzeb psycho-fizycznych i edukacyjnych ucznia, u którego stwierdzono zaburzenia i odchylenia rozwojowe lub specyficzne trudności w uczeniu się uniemożliwiające sprostanie tym wymaganiom.</w:t>
      </w:r>
    </w:p>
    <w:p w14:paraId="74962888">
      <w:pPr>
        <w:ind w:left="0" w:firstLine="0"/>
        <w:jc w:val="both"/>
      </w:pPr>
    </w:p>
    <w:p w14:paraId="66BCE515">
      <w:pPr>
        <w:ind w:left="0" w:firstLine="0"/>
        <w:jc w:val="both"/>
      </w:pPr>
    </w:p>
    <w:p w14:paraId="12B94C71">
      <w:pPr>
        <w:ind w:left="1078" w:firstLine="0"/>
        <w:jc w:val="both"/>
        <w:rPr>
          <w:b/>
          <w:bCs/>
        </w:rPr>
      </w:pPr>
      <w:r>
        <w:rPr>
          <w:b/>
          <w:bCs/>
        </w:rPr>
        <w:t>§ 63. Rodzaje ocen szkolnych.</w:t>
      </w:r>
    </w:p>
    <w:p w14:paraId="38C15BC8">
      <w:pPr>
        <w:ind w:left="1078" w:firstLine="0"/>
        <w:jc w:val="both"/>
        <w:rPr>
          <w:b/>
          <w:bCs/>
        </w:rPr>
      </w:pPr>
    </w:p>
    <w:p w14:paraId="07A91008">
      <w:pPr>
        <w:ind w:left="0" w:firstLine="851"/>
        <w:jc w:val="both"/>
      </w:pPr>
      <w:r>
        <w:t>1. W trakcie nauki w szkole uczeń otrzymuje oceny:</w:t>
      </w:r>
    </w:p>
    <w:p w14:paraId="3E2B4A72">
      <w:pPr>
        <w:ind w:left="0" w:firstLine="0"/>
        <w:jc w:val="both"/>
      </w:pPr>
      <w:r>
        <w:t>1) bieżące:</w:t>
      </w:r>
    </w:p>
    <w:p w14:paraId="2ECDA2CA">
      <w:pPr>
        <w:ind w:left="0" w:firstLine="0"/>
        <w:jc w:val="both"/>
      </w:pPr>
      <w:r>
        <w:t>2) klasyfikacyjne:</w:t>
      </w:r>
    </w:p>
    <w:p w14:paraId="79908088">
      <w:pPr>
        <w:ind w:left="0" w:firstLine="284"/>
        <w:jc w:val="both"/>
      </w:pPr>
      <w:r>
        <w:t>a) śródroczne – na koniec pierwszego półrocza i roczne – na zakończenie roku szkolnego,</w:t>
      </w:r>
    </w:p>
    <w:p w14:paraId="132D348F">
      <w:pPr>
        <w:ind w:left="0" w:firstLine="284"/>
        <w:jc w:val="both"/>
      </w:pPr>
      <w:r>
        <w:t xml:space="preserve">b) końcowe – są to oceny po zakończeniu cyklu nauczania danej edukacji. Oceny końcowe są równoważne ocenie rocznej w ostatnim roku kształcenia lub ustalone są w wyniku egzaminu poprawkowego lub sprawdzającego w ostatnim roku nauczania danej edukacji oraz na podstawie konkursów uprawniających do uzyskania oceny celującej. Ocenę końcową </w:t>
      </w:r>
      <w:r>
        <w:br w:type="textWrapping"/>
      </w:r>
      <w:r>
        <w:t xml:space="preserve">z zachowania stanowi ocena klasyfikacyjna w klasie programowo najwyższej. </w:t>
      </w:r>
    </w:p>
    <w:p w14:paraId="75D41759">
      <w:pPr>
        <w:ind w:left="0" w:firstLine="0"/>
        <w:jc w:val="both"/>
      </w:pPr>
    </w:p>
    <w:p w14:paraId="3DE64643">
      <w:pPr>
        <w:ind w:left="1078" w:firstLine="0"/>
        <w:jc w:val="both"/>
        <w:rPr>
          <w:b/>
          <w:bCs/>
        </w:rPr>
      </w:pPr>
    </w:p>
    <w:p w14:paraId="7BFABC26">
      <w:pPr>
        <w:ind w:left="1078" w:firstLine="0"/>
        <w:jc w:val="both"/>
        <w:rPr>
          <w:b/>
          <w:bCs/>
        </w:rPr>
      </w:pPr>
      <w:r>
        <w:rPr>
          <w:b/>
          <w:bCs/>
        </w:rPr>
        <w:t xml:space="preserve">§ 64. Jawność ocen. </w:t>
      </w:r>
    </w:p>
    <w:p w14:paraId="73F24E0F">
      <w:pPr>
        <w:ind w:left="1078" w:firstLine="0"/>
        <w:jc w:val="both"/>
        <w:rPr>
          <w:b/>
          <w:bCs/>
        </w:rPr>
      </w:pPr>
    </w:p>
    <w:p w14:paraId="188CE839">
      <w:pPr>
        <w:ind w:left="0" w:firstLine="851"/>
        <w:jc w:val="both"/>
      </w:pPr>
      <w:r>
        <w:t>1. Oceny są jawne dla ucznia i  jego rodziców.</w:t>
      </w:r>
    </w:p>
    <w:p w14:paraId="2F67BEB0">
      <w:pPr>
        <w:ind w:left="0" w:firstLine="851"/>
        <w:jc w:val="both"/>
      </w:pPr>
      <w:r>
        <w:t>2. Każda ocena z ustnych form sprawdzania umiejętności lub wiadomości ucznia podlega wpisaniu do dziennika elektronicznego bezpośrednio po jej ustaleniu i ustnym poinformowaniu ucznia o jej skali.</w:t>
      </w:r>
    </w:p>
    <w:p w14:paraId="24BA82D9">
      <w:pPr>
        <w:ind w:left="0" w:firstLine="851"/>
        <w:jc w:val="both"/>
      </w:pPr>
      <w:r>
        <w:t>3. Sprawdzone i ocenione prace kontrolne i inne formy pisemnego sprawdzania wiadomości i umiejętności uczniów przedstawiane są do wglądu uczniom na zajęciach dydaktycznych.</w:t>
      </w:r>
    </w:p>
    <w:p w14:paraId="71A861B6">
      <w:pPr>
        <w:ind w:left="0" w:firstLine="851"/>
        <w:jc w:val="both"/>
      </w:pPr>
      <w:r>
        <w:t xml:space="preserve">4. Rodzice otrzymują pisemne prace uczniów do wglądu. Po zapoznaniu się z nimi </w:t>
      </w:r>
      <w:r>
        <w:br w:type="textWrapping"/>
      </w:r>
      <w:r>
        <w:t xml:space="preserve">i po podpisaniu w terminie jednego tygodnia, prace są zwracane nauczycielowi. </w:t>
      </w:r>
    </w:p>
    <w:p w14:paraId="3F032135">
      <w:pPr>
        <w:ind w:left="0" w:firstLine="0"/>
        <w:jc w:val="both"/>
      </w:pPr>
    </w:p>
    <w:p w14:paraId="623FCFFC">
      <w:pPr>
        <w:ind w:left="1078" w:firstLine="0"/>
        <w:jc w:val="both"/>
        <w:rPr>
          <w:b/>
          <w:bCs/>
        </w:rPr>
      </w:pPr>
      <w:r>
        <w:tab/>
      </w:r>
      <w:r>
        <w:rPr>
          <w:b/>
          <w:bCs/>
        </w:rPr>
        <w:t>§ 65. Uzasadnianie ocen.</w:t>
      </w:r>
    </w:p>
    <w:p w14:paraId="6E1644B0">
      <w:pPr>
        <w:ind w:left="0" w:firstLine="0"/>
        <w:jc w:val="both"/>
        <w:rPr>
          <w:b/>
          <w:bCs/>
        </w:rPr>
      </w:pPr>
    </w:p>
    <w:p w14:paraId="67F42D00">
      <w:pPr>
        <w:ind w:left="0" w:firstLine="851"/>
        <w:jc w:val="both"/>
      </w:pPr>
      <w:r>
        <w:t>1. Nauczyciel uzasadnia każdą bieżącą ocenę szkolną.</w:t>
      </w:r>
    </w:p>
    <w:p w14:paraId="2ED332AD">
      <w:pPr>
        <w:ind w:left="0" w:firstLine="851"/>
        <w:jc w:val="both"/>
      </w:pPr>
      <w:r>
        <w:t>2. Oceny z ustnych form sprawdzania wiedzy i umiejętności nauczyciel uzasadnia ustnie w obecności klasy, wskazując dobrze opanowaną wiedzę lub sprawdzaną umiejętność, braki w nich oraz przekazuje zalecenia do poprawy. Na zakończenie lekcji uczeń ma prawo do wniesienia prośby o wpisanie uzasadnienia w zeszycie szkolnym. Nauczyciel realizuje prośbę ucznia najpóźniej w terminie dwóch dni od daty jej skierowania.</w:t>
      </w:r>
    </w:p>
    <w:p w14:paraId="0D6880C7">
      <w:pPr>
        <w:ind w:left="0" w:firstLine="851"/>
        <w:jc w:val="both"/>
      </w:pPr>
      <w:r>
        <w:t>3.</w:t>
      </w:r>
      <w:r>
        <w:rPr>
          <w:b/>
          <w:bCs/>
        </w:rPr>
        <w:t xml:space="preserve"> </w:t>
      </w:r>
      <w:r>
        <w:t xml:space="preserve">Przy ustalaniu oceny z wychowania fizycznego, techniki, zajęć technicznych, plastyki, muzyki i zajęć artystycznych uwzględniany jest wysiłek wkładany przez ucznia </w:t>
      </w:r>
      <w:r>
        <w:br w:type="textWrapping"/>
      </w:r>
      <w:r>
        <w:t xml:space="preserve">w wywiązywanie się z obowiązków wynikających ze specyfiki tych zajęć, a w przypadku wychowania fizycznego także systematyczność udziału w zajęciach oraz aktywność ucznia </w:t>
      </w:r>
      <w:r>
        <w:br w:type="textWrapping"/>
      </w:r>
      <w:r>
        <w:t xml:space="preserve">w działaniach podejmowanych przez szkołę na rzecz kultury fizycznej. </w:t>
      </w:r>
    </w:p>
    <w:p w14:paraId="21FA9C56">
      <w:pPr>
        <w:ind w:left="0" w:firstLine="0"/>
        <w:jc w:val="both"/>
      </w:pPr>
    </w:p>
    <w:p w14:paraId="06E4932B">
      <w:pPr>
        <w:ind w:left="0" w:firstLine="0"/>
        <w:jc w:val="both"/>
      </w:pPr>
    </w:p>
    <w:p w14:paraId="1996A089">
      <w:pPr>
        <w:ind w:left="1078" w:firstLine="0"/>
        <w:jc w:val="both"/>
        <w:rPr>
          <w:b/>
          <w:bCs/>
        </w:rPr>
      </w:pPr>
      <w:r>
        <w:rPr>
          <w:b/>
          <w:bCs/>
        </w:rPr>
        <w:t>§ 66. Skala ocen zajęć edukacyjnych w klasach 4 – 8.</w:t>
      </w:r>
    </w:p>
    <w:p w14:paraId="76B29CA0">
      <w:pPr>
        <w:ind w:left="1078" w:firstLine="0"/>
        <w:jc w:val="both"/>
        <w:rPr>
          <w:b/>
          <w:bCs/>
        </w:rPr>
      </w:pPr>
    </w:p>
    <w:p w14:paraId="674C1EDA">
      <w:pPr>
        <w:ind w:left="0" w:firstLine="851"/>
        <w:jc w:val="both"/>
      </w:pPr>
      <w:r>
        <w:t>1. Oceny bieżące i oceny klasyfikacyjne śródroczne i roczne ustala się w stopniach według skali:</w:t>
      </w:r>
    </w:p>
    <w:p w14:paraId="2980329F">
      <w:pPr>
        <w:ind w:left="0" w:firstLine="0"/>
        <w:jc w:val="both"/>
      </w:pPr>
      <w:r>
        <w:t>1) stopień celujący: 6</w:t>
      </w:r>
    </w:p>
    <w:p w14:paraId="4A488A90">
      <w:pPr>
        <w:ind w:left="0" w:firstLine="0"/>
        <w:jc w:val="both"/>
      </w:pPr>
      <w:r>
        <w:t>2) stopień bardzo dobry: 5</w:t>
      </w:r>
    </w:p>
    <w:p w14:paraId="6DEE0E1C">
      <w:pPr>
        <w:ind w:left="0" w:firstLine="0"/>
        <w:jc w:val="both"/>
      </w:pPr>
      <w:r>
        <w:t>3) stopień dobry: 4</w:t>
      </w:r>
    </w:p>
    <w:p w14:paraId="1899B7AC">
      <w:pPr>
        <w:ind w:left="0" w:firstLine="0"/>
        <w:jc w:val="both"/>
      </w:pPr>
      <w:r>
        <w:t>4) stopień dostateczny: 3</w:t>
      </w:r>
    </w:p>
    <w:p w14:paraId="3DFA93EE">
      <w:pPr>
        <w:ind w:left="0" w:firstLine="0"/>
        <w:jc w:val="both"/>
      </w:pPr>
      <w:r>
        <w:t>5) stopień dopuszczający: 2</w:t>
      </w:r>
    </w:p>
    <w:p w14:paraId="18404ECC">
      <w:pPr>
        <w:ind w:left="0" w:firstLine="0"/>
        <w:jc w:val="both"/>
      </w:pPr>
      <w:r>
        <w:t>6) stopień niedostateczny: 1</w:t>
      </w:r>
    </w:p>
    <w:p w14:paraId="54E48EEC">
      <w:pPr>
        <w:ind w:left="0" w:firstLine="851"/>
        <w:jc w:val="both"/>
      </w:pPr>
      <w:r>
        <w:t>2. W szkole stosuje się następujące kategorie oceniania:</w:t>
      </w:r>
    </w:p>
    <w:p w14:paraId="02B13B8B">
      <w:pPr>
        <w:ind w:left="0" w:firstLine="0"/>
        <w:jc w:val="both"/>
      </w:pPr>
      <w:r>
        <w:t>1) stopień celujący (6) - oznacza, że uczeń w pełni opanował wymagania edukacyjne i potrafi wykorzystać wiedzę i umiejętności w sposób oryginalny o twórczy;</w:t>
      </w:r>
    </w:p>
    <w:p w14:paraId="1F5B98CF">
      <w:pPr>
        <w:ind w:left="0" w:firstLine="0"/>
        <w:jc w:val="both"/>
      </w:pPr>
      <w:r>
        <w:t xml:space="preserve">2) stopień bardzo dobry (5) – oznacza, że uczeń opanował pełen zakres wiadomości </w:t>
      </w:r>
      <w:r>
        <w:br w:type="textWrapping"/>
      </w:r>
      <w:r>
        <w:t>i umiejętności przewidzianych w realizowanym przez nauczyciela programie nauczania;</w:t>
      </w:r>
    </w:p>
    <w:p w14:paraId="02606D92">
      <w:pPr>
        <w:ind w:left="0" w:firstLine="0"/>
        <w:jc w:val="both"/>
      </w:pPr>
      <w:r>
        <w:t xml:space="preserve">3) stopień dobry (4) – oznacza, że opanowanie przez ucznia zakresu wiadomości i umiejętności przewidzianych w realizowanym programie nie jest pełne, ale nie prognozuje trudności </w:t>
      </w:r>
      <w:r>
        <w:br w:type="textWrapping"/>
      </w:r>
      <w:r>
        <w:t>w opanowaniu kolejnych treści kształcenia;</w:t>
      </w:r>
    </w:p>
    <w:p w14:paraId="463AD82F">
      <w:pPr>
        <w:ind w:left="0" w:firstLine="0"/>
        <w:jc w:val="both"/>
      </w:pPr>
      <w:r>
        <w:t>4) stopień dostateczny (3) – oznacza, że uczeń opanował jedynie w podstawowym zakresie wiadomości i umiejętności przewidziane w wymaganiach edukacyjnych, co może oznaczać jego kłopoty przy poznawaniu kolejnych, trudniejszych treści kształcenia w ramach danego przedmiotu;</w:t>
      </w:r>
    </w:p>
    <w:p w14:paraId="5562BA77">
      <w:pPr>
        <w:ind w:left="0" w:firstLine="0"/>
        <w:jc w:val="both"/>
      </w:pPr>
      <w:r>
        <w:t xml:space="preserve">5) stopień dopuszczający (2) – oznacza, że opanowanie przez ucznia wiadomości </w:t>
      </w:r>
      <w:r>
        <w:br w:type="textWrapping"/>
      </w:r>
      <w:r>
        <w:t xml:space="preserve"> i umiejętności określonych w wymaganiach edukacyjnych jest niezadawalające;</w:t>
      </w:r>
    </w:p>
    <w:p w14:paraId="03B405B7">
      <w:pPr>
        <w:ind w:left="0" w:firstLine="0"/>
        <w:jc w:val="both"/>
      </w:pPr>
      <w:r>
        <w:t>6) stopień niedostateczny (1) – oznacza, że uczeń wyraźnie nie spełnia oczekiwań określonych w wymaganiach edukacyjnych, co uniemożliwi mu bezpośrednią kontynuację opanowania kolejnych treści danego przedmiotu i może utrudnić naukę przedmiotów pokrewnych.</w:t>
      </w:r>
    </w:p>
    <w:p w14:paraId="473ED8B8">
      <w:pPr>
        <w:ind w:left="0" w:firstLine="0"/>
        <w:jc w:val="both"/>
      </w:pPr>
    </w:p>
    <w:p w14:paraId="223E5CA9">
      <w:pPr>
        <w:ind w:left="0" w:firstLine="851"/>
        <w:jc w:val="both"/>
        <w:rPr>
          <w:b/>
          <w:bCs/>
        </w:rPr>
      </w:pPr>
      <w:r>
        <w:rPr>
          <w:b/>
          <w:bCs/>
        </w:rPr>
        <w:t>§ 67. Ocenianie kształtujące</w:t>
      </w:r>
    </w:p>
    <w:p w14:paraId="2A7AEC7C">
      <w:pPr>
        <w:ind w:left="0" w:firstLine="851"/>
        <w:jc w:val="both"/>
        <w:rPr>
          <w:b/>
          <w:bCs/>
        </w:rPr>
      </w:pPr>
    </w:p>
    <w:p w14:paraId="4D7583A7">
      <w:pPr>
        <w:ind w:left="0" w:firstLine="851"/>
        <w:jc w:val="both"/>
      </w:pPr>
      <w:r>
        <w:t>1. W szkole może być stosowane ocenianie kształtujące jako element wspierający proces uczenia się uczniów. Ma ono na celu dostarczenie uczniowi informacji o jego postępach, wskazanie mocnych stron oraz obszarów wymagających dalszej pracy.</w:t>
      </w:r>
    </w:p>
    <w:p w14:paraId="304889B7">
      <w:pPr>
        <w:ind w:left="0" w:firstLine="851"/>
        <w:jc w:val="both"/>
      </w:pPr>
      <w:r>
        <w:t>2. Ocenianie kształtujące nie musi przyjmować formy stopnia. Podstawowym narzędziem oceniania kształtującego jest informacja zwrotna, która obejmuje w szczególności:</w:t>
      </w:r>
    </w:p>
    <w:p w14:paraId="69D80878">
      <w:pPr>
        <w:ind w:left="0" w:firstLine="0"/>
        <w:jc w:val="both"/>
      </w:pPr>
      <w:r>
        <w:t>1) wskazanie, co uczeń zrobił dobrze;</w:t>
      </w:r>
    </w:p>
    <w:p w14:paraId="1FC9DF61">
      <w:pPr>
        <w:ind w:left="0" w:firstLine="0"/>
        <w:jc w:val="both"/>
      </w:pPr>
      <w:r>
        <w:t>2) wskazanie, co wymaga poprawy lub dalszej pracy;</w:t>
      </w:r>
    </w:p>
    <w:p w14:paraId="1E8B426A">
      <w:pPr>
        <w:ind w:left="0" w:firstLine="0"/>
        <w:jc w:val="both"/>
      </w:pPr>
      <w:r>
        <w:t>3) podanie wskazówek, jak uczeń może się dalej uczyć i rozwijać;</w:t>
      </w:r>
    </w:p>
    <w:p w14:paraId="5F7F9C7F">
      <w:pPr>
        <w:ind w:left="0" w:firstLine="0"/>
        <w:jc w:val="both"/>
      </w:pPr>
      <w:r>
        <w:t>4) w razie potrzeby — wskazanie, jak może poprawić błędy;</w:t>
      </w:r>
    </w:p>
    <w:p w14:paraId="3DA3929F">
      <w:pPr>
        <w:ind w:left="0" w:firstLine="851"/>
        <w:jc w:val="both"/>
      </w:pPr>
      <w:r>
        <w:t>3. Informacja zwrotna może być udzielana ustnie lub pisemnie, w toku bieżącej pracy, podczas zajęć, po wykonaniu przez ucznia zadania lub pracy.</w:t>
      </w:r>
    </w:p>
    <w:p w14:paraId="473CB979">
      <w:pPr>
        <w:ind w:left="0" w:firstLine="851"/>
        <w:jc w:val="both"/>
      </w:pPr>
      <w:r>
        <w:t xml:space="preserve">4. Ocenianie kształtujące nie wpływa bezpośrednio na oceny klasyfikacyjne, ale wspiera ucznia w osiąganiu wymagań edukacyjnych, które podlegają ocenie zgodnie </w:t>
      </w:r>
      <w:r>
        <w:br w:type="textWrapping"/>
      </w:r>
      <w:r>
        <w:t>z obowiązującymi zasadami oceniania.</w:t>
      </w:r>
    </w:p>
    <w:p w14:paraId="7FA43D61">
      <w:pPr>
        <w:ind w:left="0" w:firstLine="851"/>
        <w:jc w:val="both"/>
      </w:pPr>
      <w:r>
        <w:t>5. Nauczyciele stosują różnorodne strategie oceniania kształtującego, takie jak:</w:t>
      </w:r>
    </w:p>
    <w:p w14:paraId="5AD3BE0E">
      <w:pPr>
        <w:ind w:left="0" w:firstLine="0"/>
        <w:jc w:val="both"/>
      </w:pPr>
      <w:r>
        <w:t>1) cele lekcji formułowane w języku ucznia;</w:t>
      </w:r>
    </w:p>
    <w:p w14:paraId="082EF6D5">
      <w:pPr>
        <w:ind w:left="0" w:firstLine="0"/>
        <w:jc w:val="both"/>
      </w:pPr>
      <w:r>
        <w:t>2) kryteria sukcesu („nacobezu”);</w:t>
      </w:r>
    </w:p>
    <w:p w14:paraId="0CBFF165">
      <w:pPr>
        <w:ind w:left="0" w:firstLine="0"/>
        <w:jc w:val="both"/>
      </w:pPr>
      <w:r>
        <w:t>3) praca na przykładach i modelach;</w:t>
      </w:r>
    </w:p>
    <w:p w14:paraId="3A9C6305">
      <w:pPr>
        <w:ind w:left="0" w:firstLine="0"/>
        <w:jc w:val="both"/>
      </w:pPr>
      <w:r>
        <w:t>4) samoocena i ocena koleżeńska;</w:t>
      </w:r>
    </w:p>
    <w:p w14:paraId="1C8F7A8E">
      <w:pPr>
        <w:ind w:left="0" w:firstLine="0"/>
        <w:jc w:val="both"/>
      </w:pPr>
      <w:r>
        <w:t>5) pytania wspierające myślenie ucznia;</w:t>
      </w:r>
    </w:p>
    <w:p w14:paraId="475D54DB">
      <w:pPr>
        <w:ind w:left="0" w:firstLine="851"/>
        <w:jc w:val="both"/>
      </w:pPr>
      <w:r>
        <w:t>6. Szkoła dąży do tego, by ocenianie kształtujące wspierało motywację wewnętrzną, budowało odpowiedzialność za proces uczenia się oraz rozwijało umiejętność refleksji nad własnymi postępami.</w:t>
      </w:r>
    </w:p>
    <w:p w14:paraId="761865F8">
      <w:pPr>
        <w:ind w:left="0" w:firstLine="0"/>
        <w:jc w:val="both"/>
      </w:pPr>
    </w:p>
    <w:p w14:paraId="0DAB1EEE">
      <w:pPr>
        <w:ind w:left="0" w:firstLine="0"/>
        <w:jc w:val="both"/>
      </w:pPr>
    </w:p>
    <w:p w14:paraId="70788EB6">
      <w:pPr>
        <w:jc w:val="both"/>
        <w:rPr>
          <w:b/>
          <w:bCs/>
        </w:rPr>
      </w:pPr>
      <w:r>
        <w:tab/>
      </w:r>
      <w:r>
        <w:tab/>
      </w:r>
      <w:r>
        <w:rPr>
          <w:b/>
          <w:bCs/>
        </w:rPr>
        <w:t>§ 68. W edukacji wczesnoszkolnej obowiązuje ocenianie opisowe, któremu podlegają:</w:t>
      </w:r>
    </w:p>
    <w:p w14:paraId="7B411070">
      <w:pPr>
        <w:jc w:val="both"/>
        <w:rPr>
          <w:b/>
          <w:bCs/>
        </w:rPr>
      </w:pPr>
    </w:p>
    <w:p w14:paraId="30D1985A">
      <w:pPr>
        <w:ind w:left="0"/>
        <w:jc w:val="both"/>
      </w:pPr>
      <w:r>
        <w:t xml:space="preserve">1) wypowiedzi ustne: czytanie, dialogi, opowiadania, opisy, sprawozdania, wyrażanie myśli </w:t>
      </w:r>
    </w:p>
    <w:p w14:paraId="11F5B0AC">
      <w:pPr>
        <w:ind w:left="0"/>
        <w:jc w:val="both"/>
      </w:pPr>
      <w:r>
        <w:t>w formie zdań, omawianie historyjek obrazkowych, układanie i budowa zdań;</w:t>
      </w:r>
    </w:p>
    <w:p w14:paraId="17CBCC76">
      <w:pPr>
        <w:ind w:left="0"/>
        <w:jc w:val="both"/>
      </w:pPr>
      <w:r>
        <w:t>2) prace pisemne: kartkówki i sprawdziany z zakresu edukacji polonistycznej, matematycznej, przyrodniczej oraz społecznej, redagowanie oraz układanie zdań, opowiadań, opisów, życzeń, pisanie z pamięci i ze słuchu, przepisywanie;</w:t>
      </w:r>
    </w:p>
    <w:p w14:paraId="3EBFF3F7">
      <w:pPr>
        <w:ind w:left="0"/>
        <w:jc w:val="both"/>
      </w:pPr>
      <w:r>
        <w:t>3) samodzielnie wykonane ćwiczenia domowe usprawniające motorykę małą: rysowanie, pisanie, wycinanie, kolorowanie, kaligrafia, poprawność i staranność pisma;</w:t>
      </w:r>
    </w:p>
    <w:p w14:paraId="1B413EB0">
      <w:pPr>
        <w:ind w:left="0"/>
        <w:jc w:val="both"/>
      </w:pPr>
      <w:r>
        <w:t>4) aktywność na lekcji;</w:t>
      </w:r>
    </w:p>
    <w:p w14:paraId="31F3A220">
      <w:pPr>
        <w:ind w:left="0"/>
        <w:jc w:val="both"/>
      </w:pPr>
      <w:r>
        <w:t>5) działalność artystyczna: wytwory plastyczne i techniczne, śpiew, podstawowe elementy muzyki;</w:t>
      </w:r>
    </w:p>
    <w:p w14:paraId="6AC637B5">
      <w:pPr>
        <w:ind w:left="0"/>
        <w:jc w:val="both"/>
      </w:pPr>
      <w:r>
        <w:t>6) działalność motoryczno-zdrowotną: sprawność ruchowa w grach, zabawach i ćwiczeniach, dbałość o higienę osobistą;</w:t>
      </w:r>
    </w:p>
    <w:p w14:paraId="0DF5EE78">
      <w:pPr>
        <w:ind w:left="0"/>
        <w:jc w:val="both"/>
      </w:pPr>
      <w:r>
        <w:t xml:space="preserve">7) rozwój emocjonalno-społeczny: zachowanie w szkole, umiejętność współdziałania </w:t>
      </w:r>
      <w:r>
        <w:br w:type="textWrapping"/>
      </w:r>
      <w:r>
        <w:t>w zespole, uczestnictwo w życiu klasy i szkoły, stosunek do rówieśników i osób dorosłych.</w:t>
      </w:r>
    </w:p>
    <w:p w14:paraId="7AF86CB0">
      <w:pPr>
        <w:jc w:val="both"/>
      </w:pPr>
    </w:p>
    <w:p w14:paraId="59380519">
      <w:pPr>
        <w:jc w:val="both"/>
        <w:rPr>
          <w:b/>
          <w:bCs/>
        </w:rPr>
      </w:pPr>
      <w:r>
        <w:tab/>
      </w:r>
      <w:r>
        <w:tab/>
      </w:r>
      <w:r>
        <w:rPr>
          <w:b/>
          <w:bCs/>
        </w:rPr>
        <w:t>§ 69. Sposoby oceniania w edukacji wczesnoszkolnej:</w:t>
      </w:r>
    </w:p>
    <w:p w14:paraId="1F8BD76A">
      <w:pPr>
        <w:jc w:val="both"/>
        <w:rPr>
          <w:b/>
          <w:bCs/>
        </w:rPr>
      </w:pPr>
    </w:p>
    <w:p w14:paraId="380DA572">
      <w:pPr>
        <w:ind w:left="0"/>
        <w:jc w:val="both"/>
      </w:pPr>
      <w:r>
        <w:t>1) werbalny (pochwały, komentarz);</w:t>
      </w:r>
    </w:p>
    <w:p w14:paraId="50759316">
      <w:pPr>
        <w:ind w:left="0"/>
        <w:jc w:val="both"/>
      </w:pPr>
      <w:r>
        <w:t>2) pisemny (komentarz motywujący);</w:t>
      </w:r>
    </w:p>
    <w:p w14:paraId="48E15D94">
      <w:pPr>
        <w:ind w:left="0"/>
        <w:jc w:val="both"/>
      </w:pPr>
      <w:r>
        <w:t>3) ocena opisowa, która może być wspomagana symboliką cyfrową w skali 1-6.</w:t>
      </w:r>
    </w:p>
    <w:p w14:paraId="4BCF3357">
      <w:pPr>
        <w:ind w:left="0" w:firstLine="851"/>
        <w:jc w:val="both"/>
      </w:pPr>
      <w:r>
        <w:t>2. Kryteria sześciopunktowej skali oceniania bieżącego w klasach 1-3 są następujące:</w:t>
      </w:r>
    </w:p>
    <w:p w14:paraId="72A27518">
      <w:pPr>
        <w:ind w:left="0" w:firstLine="0"/>
        <w:jc w:val="both"/>
      </w:pPr>
      <w:r>
        <w:t xml:space="preserve">1) 6 pkt – jesteś super – otrzymuje uczeń, który wykazał się dużym zaangażowaniem </w:t>
      </w:r>
    </w:p>
    <w:p w14:paraId="43DC2811">
      <w:pPr>
        <w:ind w:left="0" w:firstLine="0"/>
        <w:jc w:val="both"/>
      </w:pPr>
      <w:r>
        <w:t>w zdobywaniu umiejętności i wiadomości, pracował samodzielnie bez pomocy nauczyciela, proponował nowe rozwiązania sytuacji problemowych, a zdobyte umiejętności i wiadomości w znacznym stopniu wykraczają poza wymagania programowe;</w:t>
      </w:r>
    </w:p>
    <w:p w14:paraId="0377B104">
      <w:pPr>
        <w:ind w:left="0" w:firstLine="0"/>
        <w:jc w:val="both"/>
      </w:pPr>
      <w:r>
        <w:t>2) 5 pkt – bardzo dobrze pracujesz – otrzymuje uczeń, który w sposób wyczerpujący opanował dany materiał programowy i kształcone umiejętności oraz potrafi bez ingerencji nauczyciela wykorzystać zdobyta wiedze w praktyce;</w:t>
      </w:r>
    </w:p>
    <w:p w14:paraId="4567FCAB">
      <w:pPr>
        <w:ind w:left="0" w:firstLine="0"/>
        <w:jc w:val="both"/>
      </w:pPr>
      <w:r>
        <w:t xml:space="preserve">3) 4 pkt – dobrze pracujesz – otrzymuje uczeń, który opanował materiał programowy </w:t>
      </w:r>
    </w:p>
    <w:p w14:paraId="36681B80">
      <w:pPr>
        <w:ind w:left="0" w:firstLine="0"/>
        <w:jc w:val="both"/>
      </w:pPr>
      <w:r>
        <w:t>i kształcone wiadomości w stopniu dobrym, potrafi zastosować w praktyce zdobyte wiadomości, pracuje chętnie, ale pod wpływem inspiracji nauczyciela;</w:t>
      </w:r>
    </w:p>
    <w:p w14:paraId="44B708E5">
      <w:pPr>
        <w:ind w:left="0" w:firstLine="0"/>
        <w:jc w:val="both"/>
      </w:pPr>
      <w:r>
        <w:t>4) 3 pkt – postaraj się jeszcze – otrzymuje uczeń, który opanował w stopniu dostatecznym treści programowe zawarte w podstawie programowej i przewidziane tą podstawą umiejętności, potrafi wykorzystać zdobytą wiedzę w praktyce tylko przy pomocy nauczyciela;</w:t>
      </w:r>
    </w:p>
    <w:p w14:paraId="03879FF6">
      <w:pPr>
        <w:ind w:left="0" w:firstLine="0"/>
        <w:jc w:val="both"/>
      </w:pPr>
      <w:r>
        <w:t>5) 2 pkt – musisz jeszcze popracować - otrzymuje uczeń, który czyni postępy w nauce bardzo powoli i wymaga ciągłej pomocy ze strony nauczyciela;</w:t>
      </w:r>
    </w:p>
    <w:p w14:paraId="781FC586">
      <w:pPr>
        <w:ind w:left="0" w:firstLine="0"/>
        <w:jc w:val="both"/>
      </w:pPr>
      <w:r>
        <w:t xml:space="preserve">6) 1 pkt – musisz dużo popracować – otrzymuje uczeń, który wykazuje rażące braki </w:t>
      </w:r>
    </w:p>
    <w:p w14:paraId="76C7A080">
      <w:pPr>
        <w:ind w:left="0" w:firstLine="0"/>
        <w:jc w:val="both"/>
      </w:pPr>
      <w:r>
        <w:t>w opanowaniu podstawowych wiadomości i umiejętności przewidziane w podstawie programowej, nie wkłada żadnego wysiłku i nie angażuje się w proces lekcyjny oraz nie czyni postępów nawet przy wydatnej pomocy nauczyciela.</w:t>
      </w:r>
    </w:p>
    <w:p w14:paraId="78228192">
      <w:pPr>
        <w:jc w:val="both"/>
      </w:pPr>
    </w:p>
    <w:p w14:paraId="3F5E9FF0">
      <w:pPr>
        <w:jc w:val="both"/>
      </w:pPr>
    </w:p>
    <w:p w14:paraId="059A8179">
      <w:pPr>
        <w:jc w:val="both"/>
        <w:rPr>
          <w:b/>
          <w:bCs/>
        </w:rPr>
      </w:pPr>
      <w:r>
        <w:rPr>
          <w:b/>
          <w:bCs/>
        </w:rPr>
        <w:t>§ 70. Ocenianie zachowania w klasach 1-3.</w:t>
      </w:r>
    </w:p>
    <w:p w14:paraId="5516438E">
      <w:pPr>
        <w:ind w:left="0" w:firstLine="0"/>
        <w:jc w:val="both"/>
        <w:rPr>
          <w:b/>
          <w:bCs/>
        </w:rPr>
      </w:pPr>
    </w:p>
    <w:p w14:paraId="1F5CC320">
      <w:pPr>
        <w:ind w:left="0" w:firstLine="851"/>
        <w:jc w:val="both"/>
      </w:pPr>
      <w:r>
        <w:t xml:space="preserve">1. W klasach 1-3 ocenami opisowymi są śródroczne i roczne oceny klasyfikacyjne </w:t>
      </w:r>
    </w:p>
    <w:p w14:paraId="40E23036">
      <w:pPr>
        <w:ind w:left="0" w:firstLine="0"/>
        <w:jc w:val="both"/>
      </w:pPr>
      <w:r>
        <w:t>z zachowania wystawiane przez wychowawcę oddziału zgodnie z kryteriami oceny.</w:t>
      </w:r>
    </w:p>
    <w:p w14:paraId="256382C3">
      <w:pPr>
        <w:ind w:left="0" w:firstLine="851"/>
        <w:jc w:val="both"/>
      </w:pPr>
      <w:r>
        <w:t>2. Podstawowymi kryteriami oceny zachowania uczniów 1-3 są:</w:t>
      </w:r>
    </w:p>
    <w:p w14:paraId="515750DE">
      <w:pPr>
        <w:ind w:left="0" w:firstLine="0"/>
        <w:jc w:val="both"/>
      </w:pPr>
      <w:r>
        <w:t>1) zachowanie dziecka w stosunku do kolegów z grupy rówieśniczej;</w:t>
      </w:r>
    </w:p>
    <w:p w14:paraId="202DA79E">
      <w:pPr>
        <w:ind w:left="0" w:firstLine="0"/>
        <w:jc w:val="both"/>
      </w:pPr>
      <w:r>
        <w:t>2) zachowanie dziecka w czasie zajęć edukacyjnych i w czasie przerw międzylekcyjnych;</w:t>
      </w:r>
    </w:p>
    <w:p w14:paraId="6AD91328">
      <w:pPr>
        <w:ind w:left="0" w:firstLine="0"/>
        <w:jc w:val="both"/>
      </w:pPr>
      <w:r>
        <w:t>3) kultura osobista dziecka:</w:t>
      </w:r>
    </w:p>
    <w:p w14:paraId="4FEA906B">
      <w:pPr>
        <w:ind w:left="284" w:firstLine="0"/>
        <w:jc w:val="both"/>
      </w:pPr>
      <w:r>
        <w:t>a) używanie zwrotów grzecznościowych,</w:t>
      </w:r>
    </w:p>
    <w:p w14:paraId="0F623FFD">
      <w:pPr>
        <w:ind w:left="284" w:firstLine="0"/>
        <w:jc w:val="both"/>
      </w:pPr>
      <w:r>
        <w:t>b) dbanie o czystość i porządek,</w:t>
      </w:r>
    </w:p>
    <w:p w14:paraId="0F0683D6">
      <w:pPr>
        <w:ind w:left="284" w:firstLine="0"/>
        <w:jc w:val="both"/>
      </w:pPr>
      <w:r>
        <w:t>c) stosunek dziecka do nauczycieli, pracowników szkoły, osób starszych.</w:t>
      </w:r>
    </w:p>
    <w:p w14:paraId="21902B1A">
      <w:pPr>
        <w:ind w:left="0" w:firstLine="0"/>
        <w:jc w:val="both"/>
      </w:pPr>
      <w:r>
        <w:t>4) dbanie o mienie szkolne;</w:t>
      </w:r>
    </w:p>
    <w:p w14:paraId="56CC2124">
      <w:pPr>
        <w:ind w:left="0" w:firstLine="0"/>
        <w:jc w:val="both"/>
      </w:pPr>
      <w:r>
        <w:t>5) wypełnianie obowiązków dyżurnego;</w:t>
      </w:r>
    </w:p>
    <w:p w14:paraId="041AA1B4">
      <w:pPr>
        <w:ind w:left="0" w:firstLine="0"/>
        <w:jc w:val="both"/>
      </w:pPr>
      <w:r>
        <w:t>6) udział dziecka w organizowanych uroczystościach klasowych i szkolnych oraz konkursach.</w:t>
      </w:r>
    </w:p>
    <w:p w14:paraId="33EF983D">
      <w:pPr>
        <w:ind w:left="0" w:firstLine="0"/>
        <w:jc w:val="both"/>
      </w:pPr>
    </w:p>
    <w:p w14:paraId="553DE632">
      <w:pPr>
        <w:ind w:left="0" w:firstLine="0"/>
        <w:jc w:val="both"/>
      </w:pPr>
    </w:p>
    <w:p w14:paraId="3A143CA6">
      <w:pPr>
        <w:ind w:left="0" w:firstLine="0"/>
        <w:jc w:val="both"/>
        <w:rPr>
          <w:b/>
          <w:bCs/>
        </w:rPr>
      </w:pPr>
      <w:r>
        <w:tab/>
      </w:r>
      <w:r>
        <w:rPr>
          <w:b/>
          <w:bCs/>
        </w:rPr>
        <w:t>§ 33. Niepromowanie uczniów klas 1-3.</w:t>
      </w:r>
    </w:p>
    <w:p w14:paraId="00969FC3">
      <w:pPr>
        <w:ind w:left="0" w:firstLine="0"/>
        <w:jc w:val="both"/>
        <w:rPr>
          <w:b/>
          <w:bCs/>
        </w:rPr>
      </w:pPr>
    </w:p>
    <w:p w14:paraId="7F3D8E5C">
      <w:pPr>
        <w:ind w:left="0" w:firstLine="851"/>
        <w:jc w:val="both"/>
      </w:pPr>
      <w:r>
        <w:t>1. Uczeń klas 1-3 szkoły podstawowej otrzymuje w każdym roku szkolnym promocję do klasy programowo wyższej.</w:t>
      </w:r>
    </w:p>
    <w:p w14:paraId="2FF3C456">
      <w:pPr>
        <w:ind w:left="0" w:firstLine="851"/>
        <w:jc w:val="both"/>
      </w:pPr>
      <w:r>
        <w:t xml:space="preserve">2. W wyjątkowych przypadkach uzasadnionych poziomem rozwoju i osiągnięć ucznia w danym roku szkolnym lub stanem zdrowia ucznia rada pedagogiczna może postanowić </w:t>
      </w:r>
      <w:r>
        <w:br w:type="textWrapping"/>
      </w:r>
      <w:r>
        <w:t>powtarzaniu klasy przez ucznia klas 1-3, na wniosek wychowawcy oddziału po zasięgnięciu opinii rodziców ucznia lub na wniosek rodziców ucznia po zasięgnięciu opinii wychowawcy oddziału.</w:t>
      </w:r>
    </w:p>
    <w:p w14:paraId="56E76A31">
      <w:pPr>
        <w:ind w:left="0" w:firstLine="851"/>
        <w:jc w:val="both"/>
      </w:pPr>
      <w:r>
        <w:t xml:space="preserve">3. Na wniosek rodziców ucznia i po uzyskaniu zgody wychowawcy oddziału albo na wniosek wychowawcy oddziału i po uzyskaniu zgody rodziców ucznia rada pedagogiczna może postanowić o promowaniu ucznia 1 i 2 klasy szkoły podstawowej do klasy programowo wyższej również w ciągu roku szkolnego jeżeli poziom rozwoju i osiągnięć ucznia rokuje opanowanie w jednym roku szkolnym treści nauczania przewidzianych w programie nauczania. </w:t>
      </w:r>
    </w:p>
    <w:p w14:paraId="03625E5D">
      <w:pPr>
        <w:ind w:left="0" w:firstLine="0"/>
        <w:jc w:val="both"/>
      </w:pPr>
      <w:r>
        <w:tab/>
      </w:r>
    </w:p>
    <w:p w14:paraId="628D3C75">
      <w:pPr>
        <w:ind w:left="0" w:firstLine="0"/>
        <w:jc w:val="both"/>
      </w:pPr>
    </w:p>
    <w:p w14:paraId="123AE37B">
      <w:pPr>
        <w:pStyle w:val="37"/>
        <w:spacing w:line="276" w:lineRule="auto"/>
        <w:jc w:val="both"/>
        <w:rPr>
          <w:b/>
          <w:bCs/>
        </w:rPr>
      </w:pPr>
      <w:r>
        <w:t xml:space="preserve"> </w:t>
      </w:r>
      <w:r>
        <w:rPr>
          <w:b/>
          <w:bCs/>
        </w:rPr>
        <w:t>§ 71. Zasady oceniania uczniów.</w:t>
      </w:r>
    </w:p>
    <w:p w14:paraId="285E11F6">
      <w:pPr>
        <w:pStyle w:val="37"/>
        <w:spacing w:line="276" w:lineRule="auto"/>
        <w:jc w:val="both"/>
        <w:rPr>
          <w:b/>
          <w:bCs/>
        </w:rPr>
      </w:pPr>
    </w:p>
    <w:p w14:paraId="318F00D8">
      <w:pPr>
        <w:pStyle w:val="37"/>
        <w:spacing w:line="276" w:lineRule="auto"/>
        <w:ind w:left="851"/>
        <w:jc w:val="both"/>
      </w:pPr>
      <w:r>
        <w:t>1. Zakres oceniania:</w:t>
      </w:r>
    </w:p>
    <w:p w14:paraId="3B194D61">
      <w:pPr>
        <w:pStyle w:val="37"/>
        <w:spacing w:line="276" w:lineRule="auto"/>
        <w:ind w:left="0" w:firstLine="0"/>
        <w:jc w:val="both"/>
      </w:pPr>
      <w:r>
        <w:t>1) ocenianiu na poszczególnych zajęciach edukacyjnych podlegają:</w:t>
      </w:r>
    </w:p>
    <w:p w14:paraId="54BA4898">
      <w:pPr>
        <w:pStyle w:val="37"/>
        <w:spacing w:line="276" w:lineRule="auto"/>
        <w:ind w:left="0" w:firstLine="284"/>
        <w:jc w:val="both"/>
      </w:pPr>
      <w:r>
        <w:t>a) poziom i postępy w opanowaniu wiadomości i umiejętności określonych w podstawie programowej i programie nauczania danego przedmiotu,</w:t>
      </w:r>
    </w:p>
    <w:p w14:paraId="01786AC3">
      <w:pPr>
        <w:pStyle w:val="37"/>
        <w:spacing w:line="276" w:lineRule="auto"/>
        <w:jc w:val="both"/>
      </w:pPr>
      <w:r>
        <w:t xml:space="preserve">b) sposób rozwiązywania problemów, </w:t>
      </w:r>
    </w:p>
    <w:p w14:paraId="097FDE91">
      <w:pPr>
        <w:pStyle w:val="37"/>
        <w:spacing w:line="276" w:lineRule="auto"/>
        <w:jc w:val="both"/>
      </w:pPr>
      <w:r>
        <w:t>c) samodzielność i kreatywność ucznia,</w:t>
      </w:r>
    </w:p>
    <w:p w14:paraId="0D16FF21">
      <w:pPr>
        <w:pStyle w:val="37"/>
        <w:spacing w:line="276" w:lineRule="auto"/>
        <w:jc w:val="both"/>
      </w:pPr>
      <w:r>
        <w:t>c) aktywność, zaangażowanie i stosunek ucznia do podejmowanych działań,</w:t>
      </w:r>
    </w:p>
    <w:p w14:paraId="10BB3346">
      <w:pPr>
        <w:pStyle w:val="37"/>
        <w:spacing w:line="276" w:lineRule="auto"/>
        <w:jc w:val="both"/>
      </w:pPr>
      <w:r>
        <w:t>d) praca samodzielna i zespołowa,</w:t>
      </w:r>
    </w:p>
    <w:p w14:paraId="78AACB15">
      <w:pPr>
        <w:pStyle w:val="37"/>
        <w:spacing w:line="276" w:lineRule="auto"/>
        <w:jc w:val="both"/>
      </w:pPr>
      <w:r>
        <w:t>e) praktyczne zastosowanie zdobytej wiedzy.</w:t>
      </w:r>
    </w:p>
    <w:p w14:paraId="184D0A43">
      <w:pPr>
        <w:pStyle w:val="37"/>
        <w:spacing w:line="276" w:lineRule="auto"/>
        <w:ind w:left="0" w:firstLine="0"/>
        <w:jc w:val="both"/>
      </w:pPr>
      <w:r>
        <w:t>2) ocenianiu nie podlegają:</w:t>
      </w:r>
    </w:p>
    <w:p w14:paraId="457EC666">
      <w:pPr>
        <w:pStyle w:val="37"/>
        <w:spacing w:line="276" w:lineRule="auto"/>
        <w:jc w:val="both"/>
      </w:pPr>
      <w:r>
        <w:t xml:space="preserve"> a)  cechy osobowości ucznia, </w:t>
      </w:r>
    </w:p>
    <w:p w14:paraId="6DC7F1A3">
      <w:pPr>
        <w:pStyle w:val="37"/>
        <w:spacing w:line="276" w:lineRule="auto"/>
        <w:jc w:val="both"/>
      </w:pPr>
      <w:r>
        <w:t xml:space="preserve"> b)  sytuacja materialna lub rodzinna, </w:t>
      </w:r>
    </w:p>
    <w:p w14:paraId="4B3DEFD8">
      <w:pPr>
        <w:pStyle w:val="37"/>
        <w:spacing w:line="276" w:lineRule="auto"/>
        <w:jc w:val="both"/>
      </w:pPr>
      <w:r>
        <w:t xml:space="preserve"> c)  poziom zdolności intelektualnych.</w:t>
      </w:r>
    </w:p>
    <w:p w14:paraId="77331277">
      <w:pPr>
        <w:pStyle w:val="37"/>
        <w:spacing w:line="276" w:lineRule="auto"/>
        <w:ind w:left="0"/>
        <w:jc w:val="both"/>
      </w:pPr>
      <w:r>
        <w:t>3) w klasach 4-8 nauczyciel może zadać pisemną lub praktyczno-techniczną pracę domową do wykonania w czasie wolnym od zajęć dydaktycznych, z tym, ze nie jest ona obowiązkowa dla ucznia i nie ustala się z niej oceny;</w:t>
      </w:r>
    </w:p>
    <w:p w14:paraId="0C8A4CB3">
      <w:pPr>
        <w:pStyle w:val="37"/>
        <w:spacing w:line="276" w:lineRule="auto"/>
        <w:ind w:left="0" w:firstLine="0"/>
        <w:jc w:val="both"/>
      </w:pPr>
      <w:r>
        <w:t>4) wykonane dobrowolnie przez ucznia prace pisemne lub praktyczno-techniczne w czasie wolnym od zajęć dydaktycznym są sprawdzane przez nauczyciela i opatrywane komentarzem co uczeń zrobił dobrze, a co wymaga poprawy.</w:t>
      </w:r>
    </w:p>
    <w:p w14:paraId="31CFFCCE">
      <w:pPr>
        <w:pStyle w:val="37"/>
        <w:spacing w:line="276" w:lineRule="auto"/>
        <w:jc w:val="both"/>
      </w:pPr>
    </w:p>
    <w:p w14:paraId="065DC0C9">
      <w:pPr>
        <w:pStyle w:val="37"/>
        <w:spacing w:line="276" w:lineRule="auto"/>
        <w:ind w:left="0" w:firstLine="0"/>
        <w:jc w:val="both"/>
        <w:rPr>
          <w:b/>
          <w:bCs/>
        </w:rPr>
      </w:pPr>
    </w:p>
    <w:p w14:paraId="4D80496D">
      <w:pPr>
        <w:pStyle w:val="37"/>
        <w:spacing w:line="276" w:lineRule="auto"/>
        <w:ind w:left="1078" w:firstLine="338"/>
        <w:jc w:val="both"/>
        <w:rPr>
          <w:b/>
          <w:bCs/>
        </w:rPr>
      </w:pPr>
    </w:p>
    <w:p w14:paraId="51BE06C8">
      <w:pPr>
        <w:pStyle w:val="37"/>
        <w:spacing w:line="276" w:lineRule="auto"/>
        <w:ind w:left="1078" w:firstLine="338"/>
        <w:jc w:val="both"/>
        <w:rPr>
          <w:b/>
          <w:bCs/>
        </w:rPr>
      </w:pPr>
      <w:r>
        <w:rPr>
          <w:b/>
          <w:bCs/>
        </w:rPr>
        <w:t>§ 72. Formy oceniania bieżącego</w:t>
      </w:r>
    </w:p>
    <w:p w14:paraId="75EFDF46">
      <w:pPr>
        <w:pStyle w:val="37"/>
        <w:spacing w:line="276" w:lineRule="auto"/>
        <w:ind w:left="1078" w:firstLine="338"/>
        <w:jc w:val="both"/>
        <w:rPr>
          <w:b/>
          <w:bCs/>
        </w:rPr>
      </w:pPr>
    </w:p>
    <w:p w14:paraId="0216FD5A">
      <w:pPr>
        <w:pStyle w:val="37"/>
        <w:spacing w:line="276" w:lineRule="auto"/>
        <w:ind w:left="0" w:firstLine="851"/>
        <w:jc w:val="both"/>
      </w:pPr>
      <w:r>
        <w:t xml:space="preserve">1. Osiągnięcia ucznia są oceniane na podstawie różnych form aktywności, </w:t>
      </w:r>
      <w:r>
        <w:br w:type="textWrapping"/>
      </w:r>
      <w:r>
        <w:t>w szczególności:</w:t>
      </w:r>
    </w:p>
    <w:p w14:paraId="47021F3D">
      <w:pPr>
        <w:pStyle w:val="37"/>
        <w:spacing w:line="276" w:lineRule="auto"/>
        <w:ind w:left="0"/>
        <w:jc w:val="both"/>
      </w:pPr>
      <w:r>
        <w:t>1) wypowiedzi ustnych i kartkówek obejmujących wiadomości z trzech ostatnich tematów. Kartkówki mogą być stosowane codziennie i nie muszą być wcześniej zapowiadane;</w:t>
      </w:r>
    </w:p>
    <w:p w14:paraId="3ABDF22E">
      <w:pPr>
        <w:pStyle w:val="37"/>
        <w:spacing w:line="276" w:lineRule="auto"/>
        <w:ind w:left="0" w:firstLine="0"/>
        <w:jc w:val="both"/>
      </w:pPr>
      <w:r>
        <w:t>2) sprawdzianów pisemnych obejmujących większy zakres materiału (np. dział programowy). Sprawdziany muszą być zapowiedziane co najmniej tydzień wcześniej i zapisane w dzienniku elektronicznym. W jednym dniu mogą się odbyć maksymalnie dwa sprawdziany. Łączna liczba sprawdzianów w tygodniu nie może przekroczyć trzech;</w:t>
      </w:r>
    </w:p>
    <w:p w14:paraId="6E11D238">
      <w:pPr>
        <w:pStyle w:val="37"/>
        <w:spacing w:line="276" w:lineRule="auto"/>
        <w:ind w:left="0" w:firstLine="0"/>
        <w:jc w:val="both"/>
      </w:pPr>
      <w:r>
        <w:t>3) sprawdzianów semestralnych lub rocznych obejmujących całość materiału z danego okresu, zapowiadanych co najmniej tydzień wcześniej i zapisanych w dzienniku elektronicznym;</w:t>
      </w:r>
    </w:p>
    <w:p w14:paraId="4990EC69">
      <w:pPr>
        <w:pStyle w:val="37"/>
        <w:spacing w:line="276" w:lineRule="auto"/>
        <w:ind w:left="0" w:firstLine="0"/>
        <w:jc w:val="both"/>
      </w:pPr>
      <w:r>
        <w:t>4) obserwacji pracy ucznia podczas zajęć edukacyjnych;</w:t>
      </w:r>
    </w:p>
    <w:p w14:paraId="57CA5056">
      <w:pPr>
        <w:pStyle w:val="37"/>
        <w:spacing w:line="276" w:lineRule="auto"/>
        <w:ind w:left="0" w:firstLine="0"/>
        <w:jc w:val="both"/>
      </w:pPr>
      <w:r>
        <w:t>5) wytworów pracy ucznia, takich jak prace pisemne, dyktanda, testy, projekty, zadania praktyczne, prezentacje, doświadczenia;</w:t>
      </w:r>
    </w:p>
    <w:p w14:paraId="0778C511">
      <w:pPr>
        <w:pStyle w:val="37"/>
        <w:spacing w:line="276" w:lineRule="auto"/>
        <w:ind w:left="0"/>
        <w:jc w:val="both"/>
      </w:pPr>
      <w:r>
        <w:t>6) aktywności na lekcji, w tym udziału w dyskusji, zgłaszania się, pracy w grupie oraz stosunku do obowiązków szkolnych;</w:t>
      </w:r>
    </w:p>
    <w:p w14:paraId="03C74CF9">
      <w:pPr>
        <w:pStyle w:val="37"/>
        <w:spacing w:line="276" w:lineRule="auto"/>
        <w:ind w:firstLine="0"/>
        <w:jc w:val="both"/>
      </w:pPr>
      <w:r>
        <w:t xml:space="preserve">         </w:t>
      </w:r>
    </w:p>
    <w:p w14:paraId="3F2CDE24">
      <w:pPr>
        <w:pStyle w:val="37"/>
        <w:spacing w:line="276" w:lineRule="auto"/>
        <w:jc w:val="both"/>
      </w:pPr>
    </w:p>
    <w:p w14:paraId="3752D110">
      <w:pPr>
        <w:pStyle w:val="37"/>
        <w:spacing w:line="276" w:lineRule="auto"/>
        <w:ind w:left="851" w:hanging="425"/>
        <w:jc w:val="both"/>
        <w:rPr>
          <w:b/>
          <w:bCs/>
        </w:rPr>
      </w:pPr>
      <w:r>
        <w:t xml:space="preserve">       </w:t>
      </w:r>
      <w:r>
        <w:rPr>
          <w:b/>
          <w:bCs/>
        </w:rPr>
        <w:t xml:space="preserve"> § 73. Zasady poprawiania i uzupełniania ocen.</w:t>
      </w:r>
    </w:p>
    <w:p w14:paraId="016947EB">
      <w:pPr>
        <w:pStyle w:val="37"/>
        <w:spacing w:line="276" w:lineRule="auto"/>
        <w:jc w:val="both"/>
        <w:rPr>
          <w:b/>
          <w:bCs/>
        </w:rPr>
      </w:pPr>
    </w:p>
    <w:p w14:paraId="7F2B1F50">
      <w:pPr>
        <w:spacing w:line="276" w:lineRule="auto"/>
        <w:ind w:left="0" w:firstLine="851"/>
        <w:jc w:val="both"/>
      </w:pPr>
      <w:r>
        <w:t>1. Uczeń nieobecny na sprawdzianie pisemnym ma obowiązek napisać go w terminie uzgodnionym z nauczycielem, nie później jednak niż dwa tygodnie po powrocie do szkoły.</w:t>
      </w:r>
      <w:r>
        <w:br w:type="textWrapping"/>
      </w:r>
      <w:r>
        <w:t xml:space="preserve">               2. Uczeń, który otrzymał z pracy klasowej ocenę niezadowalającą, może ją poprawić w terminie wyznaczonym przez nauczyciela, nie później jednak niż dwa tygodnie po oddaniu pracy.</w:t>
      </w:r>
      <w:r>
        <w:br w:type="textWrapping"/>
      </w:r>
      <w:r>
        <w:t xml:space="preserve">               3. Ocena uzyskana z poprawy, o ile jest wyższa, zastępuje pierwotną ocenę w danej kategorii.</w:t>
      </w:r>
      <w:r>
        <w:br w:type="textWrapping"/>
      </w:r>
      <w:r>
        <w:t xml:space="preserve">               4. Do poprawy oceny uczeń może przystąpić tylko raz.</w:t>
      </w:r>
    </w:p>
    <w:p w14:paraId="345D2B5C">
      <w:pPr>
        <w:ind w:left="0" w:firstLine="0"/>
        <w:jc w:val="both"/>
      </w:pPr>
    </w:p>
    <w:p w14:paraId="7D3FAFBB">
      <w:pPr>
        <w:jc w:val="both"/>
      </w:pPr>
    </w:p>
    <w:p w14:paraId="75554674">
      <w:pPr>
        <w:jc w:val="both"/>
        <w:rPr>
          <w:b/>
          <w:bCs/>
        </w:rPr>
      </w:pPr>
      <w:r>
        <w:rPr>
          <w:b/>
          <w:bCs/>
        </w:rPr>
        <w:t>§ 74. Ocenianie wewnątrzszkolne obejmuje:</w:t>
      </w:r>
    </w:p>
    <w:p w14:paraId="48A4316F">
      <w:pPr>
        <w:ind w:firstLine="481"/>
        <w:jc w:val="both"/>
        <w:rPr>
          <w:b/>
          <w:bCs/>
        </w:rPr>
      </w:pPr>
    </w:p>
    <w:p w14:paraId="25429DFC">
      <w:pPr>
        <w:spacing w:line="276" w:lineRule="auto"/>
        <w:ind w:left="0" w:firstLine="0"/>
      </w:pPr>
      <w:r>
        <w:t>1) formułowanie przez nauczycieli wymagań edukacyjnych niezbędnych do uzyskania poszczególnych śródrocznych i rocznych ocen klasyfikacyjnych;</w:t>
      </w:r>
    </w:p>
    <w:p w14:paraId="74A29434">
      <w:pPr>
        <w:spacing w:line="276" w:lineRule="auto"/>
        <w:ind w:left="0" w:firstLine="0"/>
      </w:pPr>
      <w:r>
        <w:t>2) ustalanie kryteriów oceniania zachowania uczniów;</w:t>
      </w:r>
      <w:r>
        <w:br w:type="textWrapping"/>
      </w:r>
      <w:r>
        <w:t>3) ustalanie bieżących, śródrocznych i rocznych ocen klasyfikacyjnych z zajęć edukacyjnych oraz ocen zachowania;</w:t>
      </w:r>
      <w:r>
        <w:br w:type="textWrapping"/>
      </w:r>
      <w:r>
        <w:t xml:space="preserve">4) przeprowadzanie egzaminów klasyfikacyjnych i poprawkowych zgodnie </w:t>
      </w:r>
    </w:p>
    <w:p w14:paraId="637CCEC5">
      <w:pPr>
        <w:spacing w:line="276" w:lineRule="auto"/>
        <w:ind w:left="0" w:firstLine="0"/>
      </w:pPr>
      <w:r>
        <w:t>z wewnątrzszkolnym systemem oceniania.</w:t>
      </w:r>
      <w:r>
        <w:br w:type="textWrapping"/>
      </w:r>
      <w:r>
        <w:t xml:space="preserve">5) ustalanie warunków i trybu uzyskania wyższej niż przewidywana oceny rocznej </w:t>
      </w:r>
      <w:r>
        <w:br w:type="textWrapping"/>
      </w:r>
      <w:r>
        <w:t>z zajęć edukacyjnych i zachowania;</w:t>
      </w:r>
      <w:r>
        <w:br w:type="textWrapping"/>
      </w:r>
      <w:r>
        <w:t>6) określenie warunków i sposobu przekazywania rodzicom (opiekunom prawnym) informacji o postępach, trudnościach w nauce, zachowaniu oraz o szczególnych uzdolnieniach ucznia.</w:t>
      </w:r>
    </w:p>
    <w:p w14:paraId="42F44649">
      <w:pPr>
        <w:pStyle w:val="37"/>
        <w:spacing w:line="276" w:lineRule="auto"/>
      </w:pPr>
    </w:p>
    <w:p w14:paraId="6CBA0687">
      <w:pPr>
        <w:tabs>
          <w:tab w:val="left" w:pos="1338"/>
        </w:tabs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26DDF15A">
      <w:pPr>
        <w:tabs>
          <w:tab w:val="left" w:pos="1338"/>
        </w:tabs>
        <w:jc w:val="both"/>
        <w:rPr>
          <w:b/>
          <w:bCs/>
        </w:rPr>
      </w:pPr>
      <w:r>
        <w:rPr>
          <w:b/>
          <w:bCs/>
        </w:rPr>
        <w:t>§ 75.  Informowanie o przewidywanych ocenach.</w:t>
      </w:r>
    </w:p>
    <w:p w14:paraId="66D578EC">
      <w:pPr>
        <w:tabs>
          <w:tab w:val="left" w:pos="1338"/>
        </w:tabs>
        <w:jc w:val="both"/>
        <w:rPr>
          <w:b/>
          <w:bCs/>
        </w:rPr>
      </w:pPr>
    </w:p>
    <w:p w14:paraId="2B80CC02">
      <w:pPr>
        <w:pStyle w:val="37"/>
        <w:spacing w:line="276" w:lineRule="auto"/>
        <w:ind w:left="0" w:firstLine="851"/>
        <w:jc w:val="both"/>
      </w:pPr>
      <w:r>
        <w:t>1. Informowanie uczniów o ocenach niedostatecznych:</w:t>
      </w:r>
      <w:r>
        <w:br w:type="textWrapping"/>
      </w:r>
      <w:r>
        <w:t xml:space="preserve">1) na miesiąc przed śródrocznym i rocznym posiedzeniem klasyfikacyjnym rady pedagogicznej nauczyciel prowadzący zajęcia edukacyjne informuje ustnie ucznia </w:t>
      </w:r>
      <w:r>
        <w:br w:type="textWrapping"/>
      </w:r>
      <w:r>
        <w:t>o przewidywanej ocenie niedostatecznej;</w:t>
      </w:r>
    </w:p>
    <w:p w14:paraId="06AF7627">
      <w:pPr>
        <w:pStyle w:val="37"/>
        <w:spacing w:line="276" w:lineRule="auto"/>
        <w:ind w:firstLine="481"/>
        <w:jc w:val="both"/>
      </w:pPr>
      <w:r>
        <w:t>2. Informowanie rodziców o ocenach niedostatecznych</w:t>
      </w:r>
    </w:p>
    <w:p w14:paraId="071F390E">
      <w:pPr>
        <w:pStyle w:val="37"/>
        <w:spacing w:line="276" w:lineRule="auto"/>
        <w:ind w:left="0" w:firstLine="0"/>
        <w:jc w:val="both"/>
      </w:pPr>
      <w:r>
        <w:t>1) na miesiąc przed śródrocznym i rocznym posiedzeniem klasyfikacyjnym rady pedagogicznej wychowawca oddziału informuje pisemnie rodziców ucznia o przewidywanych ocenach niedostatecznych;</w:t>
      </w:r>
    </w:p>
    <w:p w14:paraId="6A090344">
      <w:pPr>
        <w:pStyle w:val="37"/>
        <w:spacing w:line="276" w:lineRule="auto"/>
        <w:ind w:left="284" w:firstLine="481"/>
        <w:jc w:val="both"/>
      </w:pPr>
      <w:r>
        <w:t>3. Informowanie o przewidywanych ocenach rocznych</w:t>
      </w:r>
    </w:p>
    <w:p w14:paraId="74088D34">
      <w:pPr>
        <w:pStyle w:val="37"/>
        <w:spacing w:line="276" w:lineRule="auto"/>
        <w:ind w:left="0" w:firstLine="0"/>
        <w:jc w:val="both"/>
      </w:pPr>
      <w:r>
        <w:t xml:space="preserve">1) nie później niż na 14 dni przed zakończeniem zajęć dydaktyczno-wychowawczych wychowawca oddziału informuje uczniów i rodziców </w:t>
      </w:r>
      <w:r>
        <w:br w:type="textWrapping"/>
      </w:r>
      <w:r>
        <w:t xml:space="preserve">o przewidywanych rocznych ocenach klasyfikacyjnych z zajęć edukacyjnych oraz </w:t>
      </w:r>
    </w:p>
    <w:p w14:paraId="53DC76C5">
      <w:pPr>
        <w:pStyle w:val="37"/>
        <w:spacing w:line="276" w:lineRule="auto"/>
        <w:ind w:left="0" w:firstLine="0"/>
        <w:jc w:val="both"/>
      </w:pPr>
      <w:r>
        <w:t>o przewidywanej rocznej ocenie klasyfikacyjnej zachowania.</w:t>
      </w:r>
    </w:p>
    <w:p w14:paraId="289443DD">
      <w:pPr>
        <w:spacing w:after="476" w:line="276" w:lineRule="auto"/>
        <w:ind w:left="0" w:right="418" w:firstLine="0"/>
        <w:rPr>
          <w:b/>
          <w:bCs/>
        </w:rPr>
      </w:pPr>
    </w:p>
    <w:p w14:paraId="61480474">
      <w:pPr>
        <w:pStyle w:val="37"/>
        <w:ind w:firstLine="481"/>
        <w:rPr>
          <w:b/>
          <w:bCs/>
        </w:rPr>
      </w:pPr>
    </w:p>
    <w:p w14:paraId="1D54F179">
      <w:pPr>
        <w:pStyle w:val="37"/>
        <w:ind w:firstLine="481"/>
      </w:pPr>
      <w:r>
        <w:rPr>
          <w:b/>
          <w:bCs/>
        </w:rPr>
        <w:t>§ 76</w:t>
      </w:r>
      <w:r>
        <w:t>.</w:t>
      </w:r>
    </w:p>
    <w:p w14:paraId="49A57E73">
      <w:pPr>
        <w:pStyle w:val="37"/>
        <w:ind w:firstLine="481"/>
      </w:pPr>
    </w:p>
    <w:p w14:paraId="0C2B95BE">
      <w:pPr>
        <w:pStyle w:val="37"/>
        <w:spacing w:line="276" w:lineRule="auto"/>
        <w:ind w:left="0" w:firstLine="567"/>
        <w:jc w:val="both"/>
      </w:pPr>
      <w:r>
        <w:t>1. Dyrektor szkoły zwalnia ucznia z realizacji niektórych obowiązkowych zajęć edukacyjnych ze względu na stan zdrowia, specyficzne trudności w uczeniu się, niepełnosprawność lub zrealizowanie danych obowiązkowych zajęć edukacyjnych na wcześniejszym etapie edukacyjnym w przypadkach określonych przepisami prawa.</w:t>
      </w:r>
    </w:p>
    <w:p w14:paraId="5AE4869E">
      <w:pPr>
        <w:pStyle w:val="37"/>
      </w:pPr>
    </w:p>
    <w:p w14:paraId="74133C0F">
      <w:pPr>
        <w:pStyle w:val="37"/>
      </w:pPr>
    </w:p>
    <w:p w14:paraId="4C02C7C4">
      <w:pPr>
        <w:pStyle w:val="37"/>
        <w:ind w:left="0"/>
      </w:pPr>
    </w:p>
    <w:p w14:paraId="3D480423">
      <w:pPr>
        <w:spacing w:after="476" w:line="276" w:lineRule="auto"/>
        <w:ind w:right="418" w:firstLine="481"/>
        <w:rPr>
          <w:b/>
          <w:bCs/>
        </w:rPr>
      </w:pPr>
      <w:r>
        <w:rPr>
          <w:b/>
          <w:bCs/>
        </w:rPr>
        <w:t xml:space="preserve">§ 77. </w:t>
      </w:r>
    </w:p>
    <w:p w14:paraId="53202044">
      <w:pPr>
        <w:spacing w:after="52" w:line="276" w:lineRule="auto"/>
        <w:ind w:left="0" w:right="55" w:firstLine="481"/>
      </w:pPr>
      <w:r>
        <w:t>1. W przypadku prac punktowych, z wyłączeniem kartkówek, oceny wystawia się, przeliczając punkty na procenty według następującej skali:</w:t>
      </w:r>
    </w:p>
    <w:p w14:paraId="1282A42D">
      <w:pPr>
        <w:spacing w:after="120" w:line="276" w:lineRule="auto"/>
        <w:ind w:left="0" w:right="55" w:firstLine="0"/>
      </w:pPr>
      <w:r>
        <w:t>1) 100% - 96% celujący</w:t>
      </w:r>
    </w:p>
    <w:p w14:paraId="38E11329">
      <w:pPr>
        <w:spacing w:after="119" w:line="276" w:lineRule="auto"/>
        <w:ind w:left="0" w:right="55" w:firstLine="0"/>
      </w:pPr>
      <w:r>
        <w:t>2) 95% - 85% - bardzo dobry,</w:t>
      </w:r>
    </w:p>
    <w:p w14:paraId="2DA8EA4E">
      <w:pPr>
        <w:spacing w:after="117" w:line="276" w:lineRule="auto"/>
        <w:ind w:left="0" w:right="55" w:firstLine="0"/>
      </w:pPr>
      <w:r>
        <w:t>3) 84% - 70% - dobry,</w:t>
      </w:r>
    </w:p>
    <w:p w14:paraId="44318714">
      <w:pPr>
        <w:spacing w:after="120" w:line="276" w:lineRule="auto"/>
        <w:ind w:left="0" w:right="55" w:firstLine="0"/>
      </w:pPr>
      <w:r>
        <w:t>4) 69% - 50% - dostateczny</w:t>
      </w:r>
    </w:p>
    <w:p w14:paraId="5484B91B">
      <w:pPr>
        <w:spacing w:line="276" w:lineRule="auto"/>
        <w:ind w:left="0" w:right="55" w:firstLine="0"/>
      </w:pPr>
      <w:r>
        <w:t xml:space="preserve">5) 49% - 30% - dopuszczający, </w:t>
      </w:r>
    </w:p>
    <w:p w14:paraId="3B17F4D0">
      <w:pPr>
        <w:spacing w:line="276" w:lineRule="auto"/>
        <w:ind w:left="0" w:right="55" w:firstLine="0"/>
      </w:pPr>
      <w:r>
        <w:t>6) 29% - 0% - niedostateczny.</w:t>
      </w:r>
    </w:p>
    <w:p w14:paraId="6724CCDB">
      <w:pPr>
        <w:spacing w:line="276" w:lineRule="auto"/>
        <w:ind w:left="360" w:right="55" w:firstLine="0"/>
      </w:pPr>
    </w:p>
    <w:p w14:paraId="20F3936C">
      <w:pPr>
        <w:spacing w:line="276" w:lineRule="auto"/>
        <w:ind w:left="0" w:right="55" w:firstLine="851"/>
        <w:jc w:val="both"/>
      </w:pPr>
      <w:r>
        <w:t>2. Klasyfikacji śródrocznej, rocznej i końcowej dokonuje się na podstawie ocen cząstkowych uzyskanych przez ucznia w różnych formach aktywności.</w:t>
      </w:r>
      <w:r>
        <w:br w:type="textWrapping"/>
      </w:r>
      <w:r>
        <w:t>Przy ustalaniu oceny klasyfikacyjnej nauczyciel uwzględnia przede wszystkim wyniki z prac klasowych i sprawdzianów jako formy sprawdzające stopień opanowania najważniejszych treści programowych, a także bierze pod uwagę pozostałe oceny cząstkowe, w tym aktywność, systematyczność i postępy ucznia.</w:t>
      </w:r>
    </w:p>
    <w:p w14:paraId="344CEBFA">
      <w:pPr>
        <w:pStyle w:val="37"/>
        <w:spacing w:line="276" w:lineRule="auto"/>
        <w:ind w:left="0" w:firstLine="851"/>
        <w:jc w:val="both"/>
      </w:pPr>
      <w:r>
        <w:t>3.  Warunkiem uzyskania przez ucznia pozytywnej oceny rocznej z danego przedmiotu jest posiadanie pozytywnej oceny klasyfikacyjnej za I i II półrocze.</w:t>
      </w:r>
    </w:p>
    <w:p w14:paraId="0605B402">
      <w:pPr>
        <w:pStyle w:val="37"/>
        <w:spacing w:line="276" w:lineRule="auto"/>
        <w:ind w:left="0" w:firstLine="851"/>
        <w:jc w:val="both"/>
      </w:pPr>
      <w:r>
        <w:t xml:space="preserve"> 4. Jeżeli uczeń w terminie określonym w organizacji roku szkolnego poprawił ocenę niedostateczną z przedmiotu za I lub II półrocze, ocena półroczna, z której dokonano poprawy, uznawana jest za pozytywną przy ustalaniu oceny rocznej.</w:t>
      </w:r>
    </w:p>
    <w:p w14:paraId="23D77091">
      <w:pPr>
        <w:pStyle w:val="37"/>
        <w:spacing w:line="276" w:lineRule="auto"/>
        <w:ind w:left="0" w:firstLine="851"/>
        <w:jc w:val="both"/>
      </w:pPr>
      <w:r>
        <w:t>5. Ostateczna ocena roczna ustalana jest na podstawie całościowych osiągnięć ucznia, w tym ocen cząstkowych, poprawionych ocen oraz wyników ewentualnych egzaminów klasyfikacyjnych.</w:t>
      </w:r>
    </w:p>
    <w:p w14:paraId="638B05F8">
      <w:pPr>
        <w:spacing w:after="476" w:line="276" w:lineRule="auto"/>
        <w:ind w:right="418"/>
        <w:rPr>
          <w:b/>
          <w:bCs/>
        </w:rPr>
      </w:pPr>
    </w:p>
    <w:p w14:paraId="4C53A9D4">
      <w:pPr>
        <w:spacing w:after="476" w:line="276" w:lineRule="auto"/>
        <w:ind w:right="418"/>
        <w:rPr>
          <w:b/>
          <w:bCs/>
        </w:rPr>
      </w:pPr>
      <w:r>
        <w:rPr>
          <w:b/>
          <w:bCs/>
        </w:rPr>
        <w:t>§ 78. Ocenianie zachowania ucznia</w:t>
      </w:r>
    </w:p>
    <w:p w14:paraId="77F851B0">
      <w:pPr>
        <w:spacing w:after="48" w:line="276" w:lineRule="auto"/>
        <w:ind w:left="0" w:right="55" w:firstLine="851"/>
      </w:pPr>
      <w:r>
        <w:t>1. Począwszy od klasy IV oceny klasyfikacyjne śródroczne, roczne i końcowe zachowania ucznia ustala się według następującej skali:</w:t>
      </w:r>
    </w:p>
    <w:p w14:paraId="0C62B923">
      <w:pPr>
        <w:spacing w:after="119" w:line="276" w:lineRule="auto"/>
        <w:ind w:left="0" w:right="55" w:firstLine="0"/>
      </w:pPr>
      <w:r>
        <w:t>1) wzorowe;</w:t>
      </w:r>
    </w:p>
    <w:p w14:paraId="42653248">
      <w:pPr>
        <w:spacing w:after="114" w:line="276" w:lineRule="auto"/>
        <w:ind w:left="0" w:right="55" w:firstLine="0"/>
      </w:pPr>
      <w:r>
        <w:t>2) bardzo dobre;</w:t>
      </w:r>
    </w:p>
    <w:p w14:paraId="3F46C155">
      <w:pPr>
        <w:spacing w:after="118" w:line="276" w:lineRule="auto"/>
        <w:ind w:left="0" w:right="55" w:firstLine="0"/>
      </w:pPr>
      <w:r>
        <w:t>3) dobre;</w:t>
      </w:r>
    </w:p>
    <w:p w14:paraId="1873B72B">
      <w:pPr>
        <w:spacing w:after="119" w:line="276" w:lineRule="auto"/>
        <w:ind w:left="0" w:right="55" w:firstLine="0"/>
      </w:pPr>
      <w:r>
        <w:t>4) poprawne;</w:t>
      </w:r>
    </w:p>
    <w:p w14:paraId="669A0348">
      <w:pPr>
        <w:spacing w:line="276" w:lineRule="auto"/>
        <w:ind w:left="0" w:right="55" w:firstLine="0"/>
        <w:rPr>
          <w:rFonts w:eastAsia="Segoe UI Symbol"/>
        </w:rPr>
      </w:pPr>
      <w:r>
        <w:t>5) nieodpowiednie;</w:t>
      </w:r>
    </w:p>
    <w:p w14:paraId="2A46A591">
      <w:pPr>
        <w:spacing w:line="276" w:lineRule="auto"/>
        <w:ind w:left="0" w:right="55" w:firstLine="0"/>
      </w:pPr>
      <w:r>
        <w:t>6) naganne.</w:t>
      </w:r>
    </w:p>
    <w:p w14:paraId="67FFC30A">
      <w:pPr>
        <w:pStyle w:val="37"/>
        <w:spacing w:line="276" w:lineRule="auto"/>
        <w:ind w:left="0" w:firstLine="851"/>
      </w:pPr>
      <w:r>
        <w:t>2. Śródroczną, roczną i końcową ocenę klasyfikacyjną zachowania wystawia wychowawca klasy opierając się na:</w:t>
      </w:r>
    </w:p>
    <w:p w14:paraId="59EA3BC9">
      <w:pPr>
        <w:pStyle w:val="37"/>
        <w:spacing w:line="276" w:lineRule="auto"/>
        <w:ind w:left="0"/>
      </w:pPr>
      <w:r>
        <w:t xml:space="preserve">  1) kryteriach oceny zachowania;</w:t>
      </w:r>
    </w:p>
    <w:p w14:paraId="0A04701B">
      <w:pPr>
        <w:pStyle w:val="37"/>
        <w:spacing w:line="276" w:lineRule="auto"/>
        <w:ind w:left="0"/>
      </w:pPr>
      <w:r>
        <w:t xml:space="preserve">  2) konsultacjach z nauczycielami, pedagogiem i pozostałymi pracownikami szkoły;</w:t>
      </w:r>
    </w:p>
    <w:p w14:paraId="674D665E">
      <w:pPr>
        <w:pStyle w:val="37"/>
        <w:spacing w:line="276" w:lineRule="auto"/>
        <w:ind w:left="0"/>
      </w:pPr>
      <w:r>
        <w:t xml:space="preserve">  3) samoocenie ucznia i ocenie zespołu klasowego;</w:t>
      </w:r>
    </w:p>
    <w:p w14:paraId="1F5D0495">
      <w:pPr>
        <w:pStyle w:val="37"/>
        <w:spacing w:line="276" w:lineRule="auto"/>
        <w:ind w:left="0"/>
      </w:pPr>
      <w:r>
        <w:t xml:space="preserve">  4) dokumentacji służącej do wystawiania oceny z zachowania.</w:t>
      </w:r>
    </w:p>
    <w:p w14:paraId="4E859933">
      <w:pPr>
        <w:pStyle w:val="37"/>
        <w:spacing w:line="276" w:lineRule="auto"/>
        <w:ind w:left="0" w:firstLine="851"/>
      </w:pPr>
      <w:r>
        <w:t>3. Obowiązkiem każdego nauczyciela jest systematyczne dokonywanie wpisów do zeszytu wychowawczego lub  dziennika elektronicznego.</w:t>
      </w:r>
    </w:p>
    <w:p w14:paraId="765327E5">
      <w:pPr>
        <w:spacing w:line="276" w:lineRule="auto"/>
        <w:ind w:left="0" w:right="55" w:firstLine="851"/>
      </w:pPr>
      <w:r>
        <w:t>4. Jeśli uczeń nie wykazał aktywności mających na celu podniesienie jego oceny zachowania lub ją obniżyć, otrzymuje ocenę dobrą.</w:t>
      </w:r>
    </w:p>
    <w:p w14:paraId="1FADAF28">
      <w:pPr>
        <w:spacing w:line="276" w:lineRule="auto"/>
        <w:ind w:left="360" w:right="55" w:firstLine="0"/>
      </w:pPr>
    </w:p>
    <w:p w14:paraId="79C30D3E">
      <w:pPr>
        <w:spacing w:line="276" w:lineRule="auto"/>
        <w:ind w:left="360" w:right="55" w:firstLine="0"/>
      </w:pPr>
    </w:p>
    <w:p w14:paraId="0E664F0C">
      <w:pPr>
        <w:spacing w:line="276" w:lineRule="auto"/>
        <w:ind w:left="360" w:right="55" w:firstLine="348"/>
        <w:rPr>
          <w:b/>
          <w:bCs/>
        </w:rPr>
      </w:pPr>
      <w:r>
        <w:rPr>
          <w:b/>
          <w:bCs/>
        </w:rPr>
        <w:t>§ 79. Zakres oceniania zachowania:</w:t>
      </w:r>
    </w:p>
    <w:p w14:paraId="01E5C747">
      <w:pPr>
        <w:spacing w:line="276" w:lineRule="auto"/>
        <w:ind w:left="360" w:right="55" w:firstLine="348"/>
        <w:rPr>
          <w:b/>
          <w:bCs/>
        </w:rPr>
      </w:pPr>
    </w:p>
    <w:p w14:paraId="05F32979">
      <w:pPr>
        <w:spacing w:line="276" w:lineRule="auto"/>
        <w:ind w:left="0" w:right="55" w:firstLine="851"/>
      </w:pPr>
      <w:r>
        <w:t>1. Ocena z zachowania wyraża opinię o wypełnianiu przez ucznia obowiązków szkolnych i uwzględnia w szczególności:</w:t>
      </w:r>
    </w:p>
    <w:p w14:paraId="5C8ABD94">
      <w:pPr>
        <w:spacing w:line="276" w:lineRule="auto"/>
        <w:ind w:left="0" w:right="55" w:firstLine="0"/>
      </w:pPr>
      <w:r>
        <w:t>1) funkcjonowanie ucznia w środowisku szkolnym;</w:t>
      </w:r>
    </w:p>
    <w:p w14:paraId="5197C090">
      <w:pPr>
        <w:spacing w:line="276" w:lineRule="auto"/>
        <w:ind w:left="0" w:right="55" w:firstLine="0"/>
      </w:pPr>
      <w:r>
        <w:t>2) respektowanie zasad współżycia społecznego i norm etycznych;</w:t>
      </w:r>
    </w:p>
    <w:p w14:paraId="45C3406F">
      <w:pPr>
        <w:spacing w:line="276" w:lineRule="auto"/>
        <w:ind w:left="0" w:right="55" w:firstLine="0"/>
      </w:pPr>
      <w:r>
        <w:t>3) wywiązywanie się z obowiązków ucznia określonych w statucie;</w:t>
      </w:r>
    </w:p>
    <w:p w14:paraId="6E8BC048">
      <w:pPr>
        <w:spacing w:line="276" w:lineRule="auto"/>
        <w:ind w:left="0" w:right="55" w:firstLine="0"/>
      </w:pPr>
      <w:r>
        <w:t>4) postępowanie zgodne z dobrem społeczności szkolnej;</w:t>
      </w:r>
    </w:p>
    <w:p w14:paraId="025C81D2">
      <w:pPr>
        <w:spacing w:line="276" w:lineRule="auto"/>
        <w:ind w:left="0" w:right="55" w:firstLine="0"/>
      </w:pPr>
      <w:r>
        <w:t>5) dbanie o honor i tradycje szkoły;</w:t>
      </w:r>
    </w:p>
    <w:p w14:paraId="6DEED371">
      <w:pPr>
        <w:spacing w:line="276" w:lineRule="auto"/>
        <w:ind w:left="0" w:right="55" w:firstLine="0"/>
      </w:pPr>
      <w:r>
        <w:t>6) dbanie o bezpieczeństwo i zdrowie własne oraz innych osób;</w:t>
      </w:r>
    </w:p>
    <w:p w14:paraId="7E32992C">
      <w:pPr>
        <w:spacing w:line="276" w:lineRule="auto"/>
        <w:ind w:left="0" w:right="55" w:firstLine="0"/>
      </w:pPr>
      <w:r>
        <w:t>7) godne i kulturalne zachowanie w szkole i poza nią;</w:t>
      </w:r>
    </w:p>
    <w:p w14:paraId="762B2863">
      <w:pPr>
        <w:spacing w:line="276" w:lineRule="auto"/>
        <w:ind w:left="0" w:right="55" w:firstLine="0"/>
      </w:pPr>
      <w:r>
        <w:t>8) okazywanie szacunku innym osobom;</w:t>
      </w:r>
    </w:p>
    <w:p w14:paraId="70B96475">
      <w:pPr>
        <w:spacing w:line="276" w:lineRule="auto"/>
        <w:ind w:left="0" w:right="55" w:firstLine="0"/>
      </w:pPr>
      <w:r>
        <w:t>9) aktywny udział w działaniach na rzecz społeczności szkolnej, w tym wolontariat.</w:t>
      </w:r>
    </w:p>
    <w:p w14:paraId="604284B9">
      <w:pPr>
        <w:spacing w:line="276" w:lineRule="auto"/>
        <w:ind w:left="720" w:right="55" w:firstLine="0"/>
      </w:pPr>
    </w:p>
    <w:p w14:paraId="134FDE82">
      <w:pPr>
        <w:spacing w:line="276" w:lineRule="auto"/>
        <w:ind w:left="360" w:right="55" w:firstLine="0"/>
      </w:pPr>
    </w:p>
    <w:p w14:paraId="7A17DA65">
      <w:pPr>
        <w:spacing w:line="276" w:lineRule="auto"/>
        <w:ind w:left="360" w:right="55" w:firstLine="0"/>
        <w:rPr>
          <w:b/>
          <w:bCs/>
        </w:rPr>
      </w:pPr>
      <w:r>
        <w:rPr>
          <w:b/>
          <w:bCs/>
        </w:rPr>
        <w:t>§ 80. Cele oceniania zachowania</w:t>
      </w:r>
    </w:p>
    <w:p w14:paraId="464FA0DE">
      <w:pPr>
        <w:spacing w:line="276" w:lineRule="auto"/>
        <w:ind w:left="360" w:right="55" w:firstLine="0"/>
        <w:rPr>
          <w:b/>
          <w:bCs/>
        </w:rPr>
      </w:pPr>
    </w:p>
    <w:p w14:paraId="0022453D">
      <w:pPr>
        <w:spacing w:line="276" w:lineRule="auto"/>
        <w:ind w:left="0" w:right="55" w:firstLine="851"/>
        <w:jc w:val="both"/>
      </w:pPr>
      <w:r>
        <w:t xml:space="preserve">   1. Ocena zachowania ma na celu:</w:t>
      </w:r>
    </w:p>
    <w:p w14:paraId="3DC6E20B">
      <w:pPr>
        <w:spacing w:line="276" w:lineRule="auto"/>
        <w:ind w:left="0" w:right="55" w:firstLine="0"/>
        <w:jc w:val="both"/>
      </w:pPr>
      <w:r>
        <w:t>1) wspieranie ucznia w rozwoju społecznym i moralnym;</w:t>
      </w:r>
    </w:p>
    <w:p w14:paraId="11DA9246">
      <w:pPr>
        <w:spacing w:line="276" w:lineRule="auto"/>
        <w:ind w:left="0" w:right="55" w:firstLine="0"/>
        <w:jc w:val="both"/>
      </w:pPr>
      <w:r>
        <w:t>2) kształtowanie postaw odpowiedzialności, uczciwości i kultury osobistej;</w:t>
      </w:r>
    </w:p>
    <w:p w14:paraId="092A33DE">
      <w:pPr>
        <w:spacing w:line="276" w:lineRule="auto"/>
        <w:ind w:left="0" w:right="55" w:firstLine="0"/>
        <w:jc w:val="both"/>
      </w:pPr>
      <w:r>
        <w:t>3) motywowanie ucznia do podejmowania działań prospołecznych i dbania o wspólne dobro;</w:t>
      </w:r>
    </w:p>
    <w:p w14:paraId="32B7334F">
      <w:pPr>
        <w:spacing w:line="276" w:lineRule="auto"/>
        <w:ind w:left="0" w:right="55" w:firstLine="0"/>
        <w:jc w:val="both"/>
      </w:pPr>
      <w:r>
        <w:t xml:space="preserve">4) dostarczanie informacji rodzicom i uczniowi o poziomie rozwoju społecznego </w:t>
      </w:r>
      <w:r>
        <w:br w:type="textWrapping"/>
      </w:r>
      <w:r>
        <w:t>i wychowawczego.</w:t>
      </w:r>
    </w:p>
    <w:p w14:paraId="2B6B1C1A">
      <w:pPr>
        <w:spacing w:line="276" w:lineRule="auto"/>
        <w:ind w:left="360" w:right="55" w:firstLine="0"/>
      </w:pPr>
    </w:p>
    <w:p w14:paraId="39382F12">
      <w:pPr>
        <w:spacing w:line="276" w:lineRule="auto"/>
        <w:ind w:left="360" w:right="55" w:firstLine="348"/>
        <w:rPr>
          <w:b/>
          <w:bCs/>
        </w:rPr>
      </w:pPr>
      <w:r>
        <w:rPr>
          <w:b/>
          <w:bCs/>
        </w:rPr>
        <w:t>§ 81.  Formy ustalania oceny zachowania</w:t>
      </w:r>
    </w:p>
    <w:p w14:paraId="76FC52D9">
      <w:pPr>
        <w:spacing w:line="276" w:lineRule="auto"/>
        <w:ind w:left="360" w:right="55" w:firstLine="0"/>
        <w:rPr>
          <w:b/>
          <w:bCs/>
        </w:rPr>
      </w:pPr>
    </w:p>
    <w:p w14:paraId="143DB70B">
      <w:pPr>
        <w:spacing w:line="276" w:lineRule="auto"/>
        <w:ind w:left="0" w:right="55" w:firstLine="851"/>
      </w:pPr>
      <w:r>
        <w:t>1. Ocena zachowania ustalana jest przez wychowawcę oddziału po zasięgnięciu opinii nauczycieli uczących, ucznia.</w:t>
      </w:r>
    </w:p>
    <w:p w14:paraId="3B72A96B">
      <w:pPr>
        <w:spacing w:line="276" w:lineRule="auto"/>
        <w:ind w:left="0" w:right="55" w:firstLine="851"/>
      </w:pPr>
      <w:r>
        <w:t>2. W procesie oceniania uwzględnia się:</w:t>
      </w:r>
    </w:p>
    <w:p w14:paraId="38DA4C95">
      <w:pPr>
        <w:spacing w:line="276" w:lineRule="auto"/>
        <w:ind w:left="0" w:right="55" w:firstLine="0"/>
      </w:pPr>
      <w:r>
        <w:t>1) obserwację codziennego funkcjonowania ucznia w szkole;</w:t>
      </w:r>
    </w:p>
    <w:p w14:paraId="29B8BA62">
      <w:pPr>
        <w:spacing w:line="276" w:lineRule="auto"/>
        <w:ind w:left="0" w:right="55" w:firstLine="0"/>
      </w:pPr>
      <w:r>
        <w:t>2) zaangażowanie ucznia w życie klasy i szkoły;</w:t>
      </w:r>
    </w:p>
    <w:p w14:paraId="2ED31BAB">
      <w:pPr>
        <w:spacing w:line="276" w:lineRule="auto"/>
        <w:ind w:left="0" w:right="55" w:firstLine="0"/>
      </w:pPr>
      <w:r>
        <w:t>3) udział w działaniach społecznych, projektach i wolontariacie.</w:t>
      </w:r>
    </w:p>
    <w:p w14:paraId="73D92F55">
      <w:pPr>
        <w:spacing w:line="276" w:lineRule="auto"/>
        <w:ind w:left="360" w:right="55" w:firstLine="0"/>
      </w:pPr>
    </w:p>
    <w:p w14:paraId="061F3CC7">
      <w:pPr>
        <w:spacing w:line="276" w:lineRule="auto"/>
        <w:ind w:left="360" w:right="55" w:firstLine="0"/>
      </w:pPr>
    </w:p>
    <w:p w14:paraId="6DF9C344">
      <w:pPr>
        <w:spacing w:line="276" w:lineRule="auto"/>
        <w:ind w:left="360" w:right="55" w:firstLine="348"/>
        <w:rPr>
          <w:b/>
          <w:bCs/>
        </w:rPr>
      </w:pPr>
      <w:r>
        <w:rPr>
          <w:b/>
          <w:bCs/>
        </w:rPr>
        <w:t>§ 82.  Zasady ogólne</w:t>
      </w:r>
    </w:p>
    <w:p w14:paraId="10247BA0">
      <w:pPr>
        <w:spacing w:line="276" w:lineRule="auto"/>
        <w:ind w:left="360" w:right="55" w:firstLine="348"/>
        <w:rPr>
          <w:b/>
          <w:bCs/>
        </w:rPr>
      </w:pPr>
    </w:p>
    <w:p w14:paraId="21C4FD6B">
      <w:pPr>
        <w:spacing w:line="276" w:lineRule="auto"/>
        <w:ind w:left="0" w:right="55" w:firstLine="851"/>
      </w:pPr>
      <w:r>
        <w:t>1. Ocena zachowania jest niezależna od ocen z zajęć edukacyjnych.</w:t>
      </w:r>
      <w:r>
        <w:br w:type="textWrapping"/>
      </w:r>
      <w:r>
        <w:t xml:space="preserve">              2. Uczeń ma prawo do zgłoszenia uwag do rocznej oceny z zachowania w terminie 7 dni od jej otrzymania.</w:t>
      </w:r>
      <w:r>
        <w:br w:type="textWrapping"/>
      </w:r>
      <w:r>
        <w:t xml:space="preserve">             3. W przypadku uczniów posiadających orzeczenia lub opinie poradni psychologiczno-pedagogicznej wymagania w zakresie zachowania dostosowuje się do ich indywidualnych możliwości.</w:t>
      </w:r>
    </w:p>
    <w:p w14:paraId="1D3AB323">
      <w:pPr>
        <w:spacing w:line="276" w:lineRule="auto"/>
        <w:ind w:left="360" w:right="55" w:firstLine="0"/>
      </w:pPr>
    </w:p>
    <w:p w14:paraId="59FACACB">
      <w:pPr>
        <w:spacing w:line="276" w:lineRule="auto"/>
        <w:ind w:left="360" w:right="55" w:firstLine="0"/>
      </w:pPr>
    </w:p>
    <w:p w14:paraId="6DA4A34D">
      <w:pPr>
        <w:spacing w:line="276" w:lineRule="auto"/>
        <w:ind w:left="360" w:right="55" w:firstLine="0"/>
      </w:pPr>
    </w:p>
    <w:p w14:paraId="6FF70135">
      <w:pPr>
        <w:spacing w:line="276" w:lineRule="auto"/>
        <w:ind w:left="851" w:right="55" w:firstLine="0"/>
        <w:jc w:val="both"/>
        <w:rPr>
          <w:b/>
          <w:bCs/>
        </w:rPr>
      </w:pPr>
      <w:r>
        <w:rPr>
          <w:b/>
          <w:bCs/>
        </w:rPr>
        <w:t>§ 83. Skala ocen zachowania i kryteria</w:t>
      </w:r>
    </w:p>
    <w:p w14:paraId="71D2E422">
      <w:pPr>
        <w:spacing w:line="276" w:lineRule="auto"/>
        <w:ind w:left="360" w:right="55" w:firstLine="0"/>
        <w:jc w:val="both"/>
        <w:rPr>
          <w:b/>
          <w:bCs/>
        </w:rPr>
      </w:pPr>
    </w:p>
    <w:p w14:paraId="766ECA32">
      <w:pPr>
        <w:spacing w:line="276" w:lineRule="auto"/>
        <w:ind w:left="0" w:right="55" w:firstLine="851"/>
        <w:jc w:val="both"/>
      </w:pPr>
      <w:r>
        <w:t>1. Ocena zachowania ustalana jest według następującej skali:</w:t>
      </w:r>
    </w:p>
    <w:p w14:paraId="134FE1B8">
      <w:pPr>
        <w:spacing w:line="276" w:lineRule="auto"/>
        <w:ind w:left="0" w:right="55" w:firstLine="0"/>
        <w:jc w:val="both"/>
      </w:pPr>
      <w:r>
        <w:t xml:space="preserve">1) wzorowe – uczeń w pełni wywiązuje się ze wszystkich obowiązków, aktywnie uczestniczy w życiu klasy i szkoły, przestrzega zasad współżycia społecznego, działa prospołecznie </w:t>
      </w:r>
      <w:r>
        <w:br w:type="textWrapping"/>
      </w:r>
      <w:r>
        <w:t>i w wolontariacie, dba o tradycje szkoły i kulturę języka, wykazuje inicjatywę w działaniach społecznych;</w:t>
      </w:r>
    </w:p>
    <w:p w14:paraId="3FDC1614">
      <w:pPr>
        <w:spacing w:line="276" w:lineRule="auto"/>
        <w:ind w:left="0" w:right="55" w:firstLine="0"/>
        <w:jc w:val="both"/>
      </w:pPr>
      <w:r>
        <w:t xml:space="preserve">2) bardzo dobre – uczeń wywiązuje się ze swoich obowiązków, przestrzega norm etycznych, uczestniczy w życiu klasy i szkoły, rzadko popełnia uchybienia w zachowaniu, dba </w:t>
      </w:r>
    </w:p>
    <w:p w14:paraId="7A930590">
      <w:pPr>
        <w:spacing w:line="276" w:lineRule="auto"/>
        <w:ind w:left="0" w:right="55" w:firstLine="0"/>
        <w:jc w:val="both"/>
      </w:pPr>
      <w:r>
        <w:t>o bezpieczeństwo i kulturę osobistą;</w:t>
      </w:r>
    </w:p>
    <w:p w14:paraId="75496E94">
      <w:pPr>
        <w:spacing w:line="276" w:lineRule="auto"/>
        <w:ind w:left="0" w:right="55" w:firstLine="0"/>
        <w:jc w:val="both"/>
      </w:pPr>
      <w:r>
        <w:t>3) dobre – uczeń w większości wywiązuje się z obowiązków, przestrzega zasad współżycia społecznego, drobne uchybienia nie wpływają na funkcjonowanie w klasie, w miarę angażuje się w życie szkoły;</w:t>
      </w:r>
    </w:p>
    <w:p w14:paraId="4CB764BA">
      <w:pPr>
        <w:spacing w:line="276" w:lineRule="auto"/>
        <w:ind w:left="0" w:right="55" w:firstLine="0"/>
        <w:jc w:val="both"/>
      </w:pPr>
      <w:r>
        <w:t xml:space="preserve">4) poprawne – uczeń sporadycznie wywiązuje się z obowiązków, popełnia uchybienia </w:t>
      </w:r>
    </w:p>
    <w:p w14:paraId="1D241AFB">
      <w:pPr>
        <w:spacing w:line="276" w:lineRule="auto"/>
        <w:ind w:left="0" w:right="55" w:firstLine="0"/>
        <w:jc w:val="both"/>
      </w:pPr>
      <w:r>
        <w:t>w zachowaniu, wymaga przypominania o przestrzeganiu zasad, słabo angażuje się w życie klasy i szkoły;</w:t>
      </w:r>
    </w:p>
    <w:p w14:paraId="0D2BC25D">
      <w:pPr>
        <w:spacing w:line="276" w:lineRule="auto"/>
        <w:ind w:left="0" w:right="55" w:firstLine="0"/>
        <w:jc w:val="both"/>
      </w:pPr>
      <w:r>
        <w:t>5) nieodpowiednie – uczeń często nie wywiązuje się z obowiązków, lekceważy zasady współżycia społecznego, nie angażuje się w życie klasy i szkoły, jego zachowanie wymaga stałej interwencji wychowawcy;</w:t>
      </w:r>
    </w:p>
    <w:p w14:paraId="5893F1D7">
      <w:pPr>
        <w:spacing w:line="276" w:lineRule="auto"/>
        <w:ind w:left="0" w:right="55" w:firstLine="0"/>
        <w:jc w:val="both"/>
      </w:pPr>
      <w:r>
        <w:t>6) naganne – uczeń uporczywie nie wypełnia obowiązków, narusza normy etyczne, zagraża bezpieczeństwu innych lub poważnie narusza dobre imię szkoły, ignoruje zasady współżycia społecznego, działania wychowawcze nie przynoszą efektów.</w:t>
      </w:r>
    </w:p>
    <w:p w14:paraId="110F6959">
      <w:pPr>
        <w:spacing w:after="476" w:line="276" w:lineRule="auto"/>
        <w:ind w:right="418"/>
        <w:jc w:val="both"/>
      </w:pPr>
    </w:p>
    <w:p w14:paraId="412844B2">
      <w:pPr>
        <w:spacing w:line="276" w:lineRule="auto"/>
        <w:ind w:left="0" w:right="55" w:firstLine="851"/>
        <w:jc w:val="both"/>
      </w:pPr>
      <w:r>
        <w:rPr>
          <w:b/>
          <w:bCs/>
        </w:rPr>
        <w:t xml:space="preserve">§ 84. </w:t>
      </w:r>
      <w:r>
        <w:t xml:space="preserve">Uczeń uzyskuje ocenę śródroczną/roczną w zależności od ilości uzyskanych punktów. </w:t>
      </w:r>
    </w:p>
    <w:p w14:paraId="40710D23">
      <w:pPr>
        <w:spacing w:line="276" w:lineRule="auto"/>
        <w:ind w:left="360" w:right="55" w:firstLine="0"/>
        <w:jc w:val="both"/>
      </w:pPr>
    </w:p>
    <w:p w14:paraId="40E03987">
      <w:pPr>
        <w:spacing w:after="0" w:line="276" w:lineRule="auto"/>
        <w:ind w:left="0" w:right="55" w:firstLine="851"/>
        <w:jc w:val="both"/>
        <w:rPr>
          <w:bCs/>
        </w:rPr>
      </w:pPr>
      <w:r>
        <w:rPr>
          <w:bCs/>
        </w:rPr>
        <w:t xml:space="preserve">1. Wyjściowa suma punktów przy wystawianiu oceny śródrocznej/rocznej </w:t>
      </w:r>
      <w:r>
        <w:rPr>
          <w:bCs/>
        </w:rPr>
        <w:br w:type="textWrapping"/>
      </w:r>
      <w:r>
        <w:rPr>
          <w:bCs/>
        </w:rPr>
        <w:t>z zachowania wynosi 151 pkt., co odpowiada ocenie dobrej;</w:t>
      </w:r>
    </w:p>
    <w:p w14:paraId="2AB21C1A">
      <w:pPr>
        <w:spacing w:after="0" w:line="276" w:lineRule="auto"/>
        <w:ind w:left="1080" w:right="55" w:firstLine="0"/>
        <w:rPr>
          <w:bCs/>
        </w:rPr>
      </w:pPr>
    </w:p>
    <w:tbl>
      <w:tblPr>
        <w:tblStyle w:val="36"/>
        <w:tblW w:w="9062" w:type="dxa"/>
        <w:tblInd w:w="-107" w:type="dxa"/>
        <w:tblLayout w:type="autofit"/>
        <w:tblCellMar>
          <w:top w:w="13" w:type="dxa"/>
          <w:left w:w="107" w:type="dxa"/>
          <w:bottom w:w="0" w:type="dxa"/>
          <w:right w:w="115" w:type="dxa"/>
        </w:tblCellMar>
      </w:tblPr>
      <w:tblGrid>
        <w:gridCol w:w="4545"/>
        <w:gridCol w:w="4517"/>
      </w:tblGrid>
      <w:tr w14:paraId="21630938">
        <w:tblPrEx>
          <w:tblCellMar>
            <w:top w:w="13" w:type="dxa"/>
            <w:left w:w="107" w:type="dxa"/>
            <w:bottom w:w="0" w:type="dxa"/>
            <w:right w:w="115" w:type="dxa"/>
          </w:tblCellMar>
        </w:tblPrEx>
        <w:trPr>
          <w:trHeight w:val="838" w:hRule="atLeast"/>
        </w:trPr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BDA37">
            <w:pPr>
              <w:spacing w:after="119" w:line="276" w:lineRule="auto"/>
              <w:ind w:left="0" w:firstLine="0"/>
            </w:pPr>
            <w:r>
              <w:rPr>
                <w:b/>
              </w:rPr>
              <w:t>Ocena zachowania – semestralna/roczna</w:t>
            </w:r>
          </w:p>
          <w:p w14:paraId="62BF5894">
            <w:pPr>
              <w:spacing w:after="0" w:line="276" w:lineRule="auto"/>
              <w:ind w:left="0" w:firstLine="0"/>
            </w:pPr>
            <w:r>
              <w:rPr>
                <w:b/>
              </w:rPr>
              <w:t>Łączna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B6157B">
            <w:pPr>
              <w:spacing w:after="0" w:line="276" w:lineRule="auto"/>
              <w:ind w:left="1" w:firstLine="0"/>
            </w:pPr>
            <w:r>
              <w:rPr>
                <w:b/>
              </w:rPr>
              <w:t>Ilość punktów</w:t>
            </w:r>
          </w:p>
        </w:tc>
      </w:tr>
      <w:tr w14:paraId="781700FC">
        <w:tblPrEx>
          <w:tblCellMar>
            <w:top w:w="13" w:type="dxa"/>
            <w:left w:w="10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574A5">
            <w:pPr>
              <w:spacing w:after="0" w:line="276" w:lineRule="auto"/>
              <w:ind w:left="0" w:firstLine="0"/>
            </w:pPr>
            <w:r>
              <w:t>Wzorowe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8CCD6">
            <w:pPr>
              <w:spacing w:after="0" w:line="276" w:lineRule="auto"/>
              <w:ind w:left="1" w:firstLine="0"/>
            </w:pPr>
            <w:r>
              <w:t>powyżej 250 pkt.</w:t>
            </w:r>
          </w:p>
        </w:tc>
      </w:tr>
      <w:tr w14:paraId="4625F768">
        <w:tblPrEx>
          <w:tblCellMar>
            <w:top w:w="13" w:type="dxa"/>
            <w:left w:w="10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8DBC2F">
            <w:pPr>
              <w:spacing w:after="0" w:line="276" w:lineRule="auto"/>
              <w:ind w:left="0" w:firstLine="0"/>
            </w:pPr>
            <w:r>
              <w:t>bardzo dobre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91BA2">
            <w:pPr>
              <w:spacing w:after="0" w:line="276" w:lineRule="auto"/>
              <w:ind w:left="1" w:firstLine="0"/>
            </w:pPr>
            <w:r>
              <w:t>201 - 250 pkt.</w:t>
            </w:r>
          </w:p>
        </w:tc>
      </w:tr>
      <w:tr w14:paraId="06C476F2">
        <w:tblPrEx>
          <w:tblCellMar>
            <w:top w:w="13" w:type="dxa"/>
            <w:left w:w="107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913DA7">
            <w:pPr>
              <w:spacing w:after="0" w:line="276" w:lineRule="auto"/>
              <w:ind w:left="0" w:firstLine="0"/>
            </w:pPr>
            <w:r>
              <w:t>Dobre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70696">
            <w:pPr>
              <w:spacing w:after="0" w:line="276" w:lineRule="auto"/>
              <w:ind w:left="1" w:firstLine="0"/>
            </w:pPr>
            <w:r>
              <w:t>151 - 200 pkt.</w:t>
            </w:r>
          </w:p>
        </w:tc>
      </w:tr>
      <w:tr w14:paraId="70959070">
        <w:tblPrEx>
          <w:tblCellMar>
            <w:top w:w="13" w:type="dxa"/>
            <w:left w:w="10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13DC35">
            <w:pPr>
              <w:spacing w:after="0" w:line="276" w:lineRule="auto"/>
              <w:ind w:left="0" w:firstLine="0"/>
            </w:pPr>
            <w:r>
              <w:t>Poprawne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3C33C">
            <w:pPr>
              <w:spacing w:after="0" w:line="276" w:lineRule="auto"/>
              <w:ind w:left="1" w:firstLine="0"/>
            </w:pPr>
            <w:r>
              <w:t>101 - 150 pkt.</w:t>
            </w:r>
          </w:p>
        </w:tc>
      </w:tr>
      <w:tr w14:paraId="5CC29AF0">
        <w:tblPrEx>
          <w:tblCellMar>
            <w:top w:w="13" w:type="dxa"/>
            <w:left w:w="10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30902">
            <w:pPr>
              <w:spacing w:after="0" w:line="276" w:lineRule="auto"/>
              <w:ind w:left="0" w:firstLine="0"/>
            </w:pPr>
            <w:r>
              <w:t>Nieodpowiednie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D4FFF">
            <w:pPr>
              <w:spacing w:after="0" w:line="276" w:lineRule="auto"/>
              <w:ind w:left="1" w:firstLine="0"/>
            </w:pPr>
            <w:r>
              <w:t>0 - 100 pkt.</w:t>
            </w:r>
          </w:p>
        </w:tc>
      </w:tr>
      <w:tr w14:paraId="2BFADF4A">
        <w:tblPrEx>
          <w:tblCellMar>
            <w:top w:w="13" w:type="dxa"/>
            <w:left w:w="10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ED6F5">
            <w:pPr>
              <w:spacing w:after="0" w:line="276" w:lineRule="auto"/>
              <w:ind w:left="0" w:firstLine="0"/>
            </w:pPr>
            <w:r>
              <w:t>Naganne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952D1">
            <w:pPr>
              <w:spacing w:after="0" w:line="276" w:lineRule="auto"/>
              <w:ind w:left="1" w:firstLine="0"/>
            </w:pPr>
            <w:r>
              <w:t>poniżej 0 pkt.</w:t>
            </w:r>
          </w:p>
        </w:tc>
      </w:tr>
    </w:tbl>
    <w:p w14:paraId="41174E65">
      <w:pPr>
        <w:spacing w:line="276" w:lineRule="auto"/>
        <w:ind w:left="360" w:right="55" w:firstLine="0"/>
      </w:pPr>
    </w:p>
    <w:p w14:paraId="49295737">
      <w:pPr>
        <w:spacing w:line="276" w:lineRule="auto"/>
        <w:ind w:left="0" w:right="55" w:firstLine="851"/>
      </w:pPr>
      <w:r>
        <w:t>2. Ocena zachowania uczniów uwzględnia dwa obszary:</w:t>
      </w:r>
    </w:p>
    <w:p w14:paraId="7A6EDF16">
      <w:pPr>
        <w:spacing w:line="276" w:lineRule="auto"/>
        <w:ind w:left="0" w:right="55" w:firstLine="0"/>
      </w:pPr>
      <w:r>
        <w:t>1) zachowania pozytywne;</w:t>
      </w:r>
    </w:p>
    <w:p w14:paraId="5254D8AC">
      <w:pPr>
        <w:spacing w:line="276" w:lineRule="auto"/>
        <w:ind w:left="0" w:right="55" w:firstLine="0"/>
      </w:pPr>
      <w:r>
        <w:t>2) zachowania negatywne.</w:t>
      </w:r>
    </w:p>
    <w:p w14:paraId="1C092091">
      <w:pPr>
        <w:spacing w:line="276" w:lineRule="auto"/>
        <w:ind w:left="0" w:right="55" w:firstLine="0"/>
      </w:pPr>
    </w:p>
    <w:tbl>
      <w:tblPr>
        <w:tblStyle w:val="36"/>
        <w:tblW w:w="9288" w:type="dxa"/>
        <w:tblInd w:w="-107" w:type="dxa"/>
        <w:tblLayout w:type="autofit"/>
        <w:tblCellMar>
          <w:top w:w="13" w:type="dxa"/>
          <w:left w:w="0" w:type="dxa"/>
          <w:bottom w:w="0" w:type="dxa"/>
          <w:right w:w="50" w:type="dxa"/>
        </w:tblCellMar>
      </w:tblPr>
      <w:tblGrid>
        <w:gridCol w:w="817"/>
        <w:gridCol w:w="5655"/>
        <w:gridCol w:w="2816"/>
      </w:tblGrid>
      <w:tr w14:paraId="01871A0E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32B9A">
            <w:pPr>
              <w:spacing w:after="0" w:line="276" w:lineRule="auto"/>
              <w:ind w:left="107" w:firstLine="0"/>
            </w:pPr>
            <w:r>
              <w:rPr>
                <w:b/>
              </w:rPr>
              <w:t>Lp.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C6D04">
            <w:pPr>
              <w:spacing w:after="0" w:line="276" w:lineRule="auto"/>
              <w:ind w:left="108" w:firstLine="0"/>
            </w:pPr>
            <w:r>
              <w:rPr>
                <w:b/>
              </w:rPr>
              <w:t>Opis zachowania pozytywnego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F0386">
            <w:pPr>
              <w:spacing w:after="0" w:line="276" w:lineRule="auto"/>
              <w:ind w:left="108" w:firstLine="0"/>
            </w:pPr>
            <w:r>
              <w:rPr>
                <w:b/>
              </w:rPr>
              <w:t>Punkty dodatnie</w:t>
            </w:r>
          </w:p>
        </w:tc>
      </w:tr>
      <w:tr w14:paraId="37C6A2AC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526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FF2D8E">
            <w:pPr>
              <w:spacing w:after="0" w:line="276" w:lineRule="auto"/>
              <w:ind w:left="347" w:firstLine="0"/>
              <w:jc w:val="center"/>
            </w:pPr>
            <w:r>
              <w:t>1.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36957">
            <w:pPr>
              <w:spacing w:after="0" w:line="276" w:lineRule="auto"/>
              <w:ind w:left="-2" w:firstLine="0"/>
            </w:pPr>
            <w:r>
              <w:t xml:space="preserve"> aktywne sprawowanie funkcji w szkole;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D2239">
            <w:pPr>
              <w:spacing w:after="0" w:line="276" w:lineRule="auto"/>
              <w:ind w:left="108" w:firstLine="0"/>
            </w:pPr>
            <w:r>
              <w:t>do 50</w:t>
            </w:r>
          </w:p>
        </w:tc>
      </w:tr>
      <w:tr w14:paraId="36073DBB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B82A4">
            <w:pPr>
              <w:spacing w:after="0" w:line="276" w:lineRule="auto"/>
              <w:ind w:left="347" w:firstLine="0"/>
              <w:jc w:val="center"/>
            </w:pPr>
            <w:r>
              <w:t>2.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AFA579">
            <w:pPr>
              <w:spacing w:after="0" w:line="276" w:lineRule="auto"/>
              <w:ind w:left="108" w:firstLine="0"/>
            </w:pPr>
            <w:r>
              <w:t>aktywne sprawowanie funkcji w klasie;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BC8E9">
            <w:pPr>
              <w:spacing w:after="0" w:line="276" w:lineRule="auto"/>
              <w:ind w:left="108" w:firstLine="0"/>
            </w:pPr>
            <w:r>
              <w:t>do 30</w:t>
            </w:r>
          </w:p>
        </w:tc>
      </w:tr>
      <w:tr w14:paraId="7DF922DA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251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7F36B">
            <w:pPr>
              <w:spacing w:after="0" w:line="276" w:lineRule="auto"/>
              <w:ind w:left="347" w:firstLine="0"/>
              <w:jc w:val="center"/>
            </w:pPr>
            <w:r>
              <w:t>3.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9D083">
            <w:pPr>
              <w:spacing w:after="2" w:line="276" w:lineRule="auto"/>
              <w:ind w:left="108" w:firstLine="0"/>
              <w:jc w:val="both"/>
            </w:pPr>
            <w:r>
              <w:t xml:space="preserve">reprezentowanie szkoły na zewnątrz: </w:t>
            </w:r>
          </w:p>
          <w:p w14:paraId="4DA22A75">
            <w:pPr>
              <w:pStyle w:val="37"/>
              <w:spacing w:line="276" w:lineRule="auto"/>
            </w:pPr>
            <w:r>
              <w:t xml:space="preserve"> a) konkursy, zawody, turnieje;</w:t>
            </w:r>
          </w:p>
          <w:p w14:paraId="3318D9DC">
            <w:pPr>
              <w:pStyle w:val="37"/>
              <w:spacing w:line="276" w:lineRule="auto"/>
            </w:pPr>
            <w:r>
              <w:t>- etap szkolny,</w:t>
            </w:r>
          </w:p>
          <w:p w14:paraId="7E7CCDAD">
            <w:pPr>
              <w:pStyle w:val="37"/>
              <w:spacing w:line="276" w:lineRule="auto"/>
            </w:pPr>
            <w:r>
              <w:t>- etap gminny,</w:t>
            </w:r>
          </w:p>
          <w:p w14:paraId="179E3207">
            <w:pPr>
              <w:pStyle w:val="37"/>
              <w:spacing w:line="276" w:lineRule="auto"/>
            </w:pPr>
            <w:r>
              <w:t xml:space="preserve">- etap powiatowy, </w:t>
            </w:r>
          </w:p>
          <w:p w14:paraId="22040171">
            <w:pPr>
              <w:pStyle w:val="37"/>
              <w:spacing w:line="276" w:lineRule="auto"/>
            </w:pPr>
            <w:r>
              <w:t>- etap wojewódzki,</w:t>
            </w:r>
          </w:p>
          <w:p w14:paraId="24890020">
            <w:pPr>
              <w:pStyle w:val="37"/>
              <w:spacing w:line="276" w:lineRule="auto"/>
            </w:pPr>
            <w:r>
              <w:t xml:space="preserve"> - etap krajowy.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36F42B">
            <w:pPr>
              <w:spacing w:after="119" w:line="276" w:lineRule="auto"/>
              <w:ind w:left="108" w:firstLine="0"/>
            </w:pPr>
          </w:p>
          <w:p w14:paraId="36D6974E">
            <w:pPr>
              <w:pStyle w:val="37"/>
              <w:spacing w:line="276" w:lineRule="auto"/>
            </w:pPr>
            <w:r>
              <w:t>20 pkt.</w:t>
            </w:r>
          </w:p>
          <w:p w14:paraId="61775058">
            <w:pPr>
              <w:pStyle w:val="37"/>
              <w:spacing w:line="276" w:lineRule="auto"/>
            </w:pPr>
            <w:r>
              <w:t>30 pkt.</w:t>
            </w:r>
          </w:p>
          <w:p w14:paraId="395224F9">
            <w:pPr>
              <w:pStyle w:val="37"/>
              <w:spacing w:line="276" w:lineRule="auto"/>
            </w:pPr>
            <w:r>
              <w:t>30 pkt.</w:t>
            </w:r>
          </w:p>
          <w:p w14:paraId="1F61389B">
            <w:pPr>
              <w:pStyle w:val="37"/>
              <w:spacing w:line="276" w:lineRule="auto"/>
            </w:pPr>
            <w:r>
              <w:t>40 pkt.</w:t>
            </w:r>
          </w:p>
          <w:p w14:paraId="6FC5451B">
            <w:pPr>
              <w:pStyle w:val="37"/>
              <w:spacing w:line="276" w:lineRule="auto"/>
            </w:pPr>
            <w:r>
              <w:t>50 pkt.</w:t>
            </w:r>
          </w:p>
        </w:tc>
      </w:tr>
      <w:tr w14:paraId="13D58C06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B03BF">
            <w:pPr>
              <w:spacing w:after="0" w:line="276" w:lineRule="auto"/>
              <w:ind w:left="347" w:firstLine="0"/>
              <w:jc w:val="center"/>
            </w:pPr>
            <w:r>
              <w:t>4.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BAEA5">
            <w:pPr>
              <w:spacing w:after="0" w:line="276" w:lineRule="auto"/>
              <w:ind w:left="108" w:firstLine="0"/>
            </w:pPr>
            <w:r>
              <w:t>pomoc w organizowaniu imprez szkolnych;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B7DE3C">
            <w:pPr>
              <w:spacing w:after="0" w:line="276" w:lineRule="auto"/>
              <w:ind w:left="108" w:firstLine="0"/>
            </w:pPr>
            <w:r>
              <w:t>do 30 pkt.</w:t>
            </w:r>
          </w:p>
        </w:tc>
      </w:tr>
      <w:tr w14:paraId="7DAE139E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98F0F">
            <w:pPr>
              <w:spacing w:after="0" w:line="276" w:lineRule="auto"/>
              <w:ind w:left="347" w:firstLine="0"/>
              <w:jc w:val="center"/>
            </w:pPr>
            <w:r>
              <w:t>5.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A1F3DD">
            <w:pPr>
              <w:spacing w:after="0" w:line="276" w:lineRule="auto"/>
              <w:ind w:left="108" w:firstLine="0"/>
            </w:pPr>
            <w:r>
              <w:t>praca na rzecz klasy;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52EB8">
            <w:pPr>
              <w:spacing w:after="0" w:line="276" w:lineRule="auto"/>
              <w:ind w:left="108" w:firstLine="0"/>
            </w:pPr>
            <w:r>
              <w:t>do 20 pkt.</w:t>
            </w:r>
          </w:p>
        </w:tc>
      </w:tr>
      <w:tr w14:paraId="1AD0594B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39F3E">
            <w:pPr>
              <w:spacing w:after="0" w:line="276" w:lineRule="auto"/>
              <w:ind w:left="347" w:firstLine="0"/>
              <w:jc w:val="center"/>
            </w:pPr>
            <w:r>
              <w:t>6.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0D754">
            <w:pPr>
              <w:spacing w:after="0" w:line="276" w:lineRule="auto"/>
              <w:ind w:left="108" w:firstLine="0"/>
            </w:pPr>
            <w:r>
              <w:t>praca na rzecz szkoły;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18823">
            <w:pPr>
              <w:spacing w:after="0" w:line="276" w:lineRule="auto"/>
              <w:ind w:left="108" w:firstLine="0"/>
            </w:pPr>
            <w:r>
              <w:t>do 30 pkt</w:t>
            </w:r>
          </w:p>
        </w:tc>
      </w:tr>
      <w:tr w14:paraId="7FCD8F45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FE5D06">
            <w:pPr>
              <w:spacing w:after="0" w:line="276" w:lineRule="auto"/>
              <w:ind w:left="347" w:firstLine="0"/>
              <w:jc w:val="center"/>
            </w:pPr>
            <w:r>
              <w:t>7.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393A9">
            <w:pPr>
              <w:spacing w:after="0" w:line="276" w:lineRule="auto"/>
              <w:ind w:left="108" w:firstLine="0"/>
            </w:pPr>
            <w:r>
              <w:t>praca na rzecz środowiska, w tym wolontariat;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48420">
            <w:pPr>
              <w:spacing w:after="0" w:line="276" w:lineRule="auto"/>
              <w:ind w:left="108" w:firstLine="0"/>
            </w:pPr>
            <w:r>
              <w:t>do 30 pkt.</w:t>
            </w:r>
          </w:p>
        </w:tc>
      </w:tr>
      <w:tr w14:paraId="1967E373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E4D7F">
            <w:pPr>
              <w:spacing w:after="0" w:line="276" w:lineRule="auto"/>
              <w:ind w:left="347" w:firstLine="0"/>
              <w:jc w:val="center"/>
            </w:pPr>
            <w:r>
              <w:t>8.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FA554">
            <w:pPr>
              <w:spacing w:after="0" w:line="276" w:lineRule="auto"/>
              <w:ind w:left="108" w:firstLine="0"/>
            </w:pPr>
            <w:r>
              <w:t>pomoc koleżankom i kolegom w nauce;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65717">
            <w:pPr>
              <w:spacing w:after="0" w:line="276" w:lineRule="auto"/>
              <w:ind w:left="108" w:firstLine="0"/>
            </w:pPr>
            <w:r>
              <w:t>do 30 pkt</w:t>
            </w:r>
          </w:p>
        </w:tc>
      </w:tr>
      <w:tr w14:paraId="10031C39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83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D814D">
            <w:pPr>
              <w:spacing w:after="0" w:line="276" w:lineRule="auto"/>
              <w:ind w:left="347" w:firstLine="0"/>
              <w:jc w:val="center"/>
            </w:pPr>
            <w:r>
              <w:t>9.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64E99">
            <w:pPr>
              <w:spacing w:after="0" w:line="276" w:lineRule="auto"/>
              <w:ind w:left="108" w:firstLine="0"/>
            </w:pPr>
            <w:r>
              <w:t>przejawianie inicjatywy, aktywny udział w pracach kół zainteresowań i organizacjach;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22570">
            <w:pPr>
              <w:spacing w:after="0" w:line="276" w:lineRule="auto"/>
              <w:ind w:left="108" w:firstLine="0"/>
            </w:pPr>
            <w:r>
              <w:t>do 30 pkt.</w:t>
            </w:r>
          </w:p>
        </w:tc>
      </w:tr>
      <w:tr w14:paraId="4CF427B7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2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E64B6">
            <w:pPr>
              <w:spacing w:after="0" w:line="276" w:lineRule="auto"/>
              <w:ind w:left="0" w:firstLine="0"/>
              <w:jc w:val="right"/>
            </w:pPr>
            <w:r>
              <w:t>10.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4A8830">
            <w:pPr>
              <w:spacing w:after="0" w:line="276" w:lineRule="auto"/>
              <w:ind w:left="108" w:firstLine="0"/>
            </w:pPr>
            <w:r>
              <w:t>godne, kulturalne zachowanie się w szkole i poza nią;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76CC1">
            <w:pPr>
              <w:spacing w:after="0" w:line="276" w:lineRule="auto"/>
              <w:ind w:left="0" w:firstLine="0"/>
            </w:pPr>
            <w:r>
              <w:t xml:space="preserve"> do 30-50 pkt.</w:t>
            </w:r>
          </w:p>
        </w:tc>
      </w:tr>
      <w:tr w14:paraId="48C76514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47E35">
            <w:pPr>
              <w:spacing w:after="0" w:line="276" w:lineRule="auto"/>
              <w:ind w:left="0" w:firstLine="0"/>
              <w:jc w:val="right"/>
            </w:pPr>
            <w:r>
              <w:t>11.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A9238">
            <w:pPr>
              <w:spacing w:after="0" w:line="276" w:lineRule="auto"/>
              <w:ind w:left="1" w:firstLine="0"/>
            </w:pPr>
            <w:r>
              <w:t xml:space="preserve"> 100 % frekwencja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83573">
            <w:pPr>
              <w:spacing w:after="0" w:line="276" w:lineRule="auto"/>
              <w:ind w:left="0" w:firstLine="0"/>
            </w:pPr>
            <w:r>
              <w:t xml:space="preserve"> 30 pkt.</w:t>
            </w:r>
          </w:p>
        </w:tc>
      </w:tr>
    </w:tbl>
    <w:p w14:paraId="247D841D">
      <w:pPr>
        <w:spacing w:line="276" w:lineRule="auto"/>
        <w:ind w:left="1080" w:right="55" w:firstLine="0"/>
      </w:pPr>
    </w:p>
    <w:tbl>
      <w:tblPr>
        <w:tblStyle w:val="36"/>
        <w:tblW w:w="9288" w:type="dxa"/>
        <w:tblInd w:w="-107" w:type="dxa"/>
        <w:tblLayout w:type="autofit"/>
        <w:tblCellMar>
          <w:top w:w="13" w:type="dxa"/>
          <w:left w:w="0" w:type="dxa"/>
          <w:bottom w:w="0" w:type="dxa"/>
          <w:right w:w="50" w:type="dxa"/>
        </w:tblCellMar>
      </w:tblPr>
      <w:tblGrid>
        <w:gridCol w:w="817"/>
        <w:gridCol w:w="5655"/>
        <w:gridCol w:w="2816"/>
      </w:tblGrid>
      <w:tr w14:paraId="34027E18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209D3">
            <w:pPr>
              <w:spacing w:after="0" w:line="276" w:lineRule="auto"/>
              <w:ind w:left="107" w:firstLine="0"/>
            </w:pPr>
            <w:r>
              <w:rPr>
                <w:b/>
              </w:rPr>
              <w:t>Lp.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FD3D2">
            <w:pPr>
              <w:spacing w:after="0" w:line="276" w:lineRule="auto"/>
              <w:ind w:left="108" w:firstLine="0"/>
            </w:pPr>
            <w:r>
              <w:rPr>
                <w:b/>
              </w:rPr>
              <w:t>Opis zachowania negatywnego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DF5FB">
            <w:pPr>
              <w:spacing w:after="0" w:line="276" w:lineRule="auto"/>
              <w:ind w:left="108" w:firstLine="0"/>
            </w:pPr>
            <w:r>
              <w:rPr>
                <w:b/>
              </w:rPr>
              <w:t>Punkty ujemne</w:t>
            </w:r>
          </w:p>
        </w:tc>
      </w:tr>
      <w:tr w14:paraId="4146DA7C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85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C2560">
            <w:pPr>
              <w:spacing w:after="0" w:line="276" w:lineRule="auto"/>
              <w:ind w:left="347" w:firstLine="0"/>
              <w:jc w:val="center"/>
            </w:pPr>
            <w:r>
              <w:t>1.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22B8BB">
            <w:pPr>
              <w:spacing w:after="0" w:line="276" w:lineRule="auto"/>
              <w:ind w:left="108" w:right="412" w:hanging="110"/>
            </w:pPr>
            <w:r>
              <w:t>zakłócanie toku lekcji/ uporczywe przeszkadzanie w prowadzeniu lekcji;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5A425">
            <w:pPr>
              <w:spacing w:after="0" w:line="276" w:lineRule="auto"/>
              <w:ind w:left="108" w:firstLine="0"/>
            </w:pPr>
            <w:r>
              <w:t>za każde 10 pkt.</w:t>
            </w:r>
          </w:p>
        </w:tc>
      </w:tr>
      <w:tr w14:paraId="625805D2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8A5FB">
            <w:pPr>
              <w:spacing w:after="0" w:line="276" w:lineRule="auto"/>
              <w:ind w:left="347" w:firstLine="0"/>
              <w:jc w:val="center"/>
            </w:pPr>
            <w:r>
              <w:t>2.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46D57">
            <w:pPr>
              <w:spacing w:after="0" w:line="276" w:lineRule="auto"/>
              <w:ind w:left="108" w:firstLine="0"/>
            </w:pPr>
            <w:r>
              <w:t>niewykonywanie poleceń nauczyciela;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396AC">
            <w:pPr>
              <w:spacing w:after="0" w:line="276" w:lineRule="auto"/>
              <w:ind w:left="108" w:firstLine="0"/>
            </w:pPr>
            <w:r>
              <w:t>za każde 10 pkt.</w:t>
            </w:r>
          </w:p>
        </w:tc>
      </w:tr>
      <w:tr w14:paraId="22E55BE0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83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E4321D">
            <w:pPr>
              <w:spacing w:after="0" w:line="276" w:lineRule="auto"/>
              <w:ind w:left="347" w:firstLine="0"/>
              <w:jc w:val="center"/>
            </w:pPr>
            <w:r>
              <w:t>3.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360CB">
            <w:pPr>
              <w:spacing w:after="0" w:line="276" w:lineRule="auto"/>
              <w:ind w:left="108" w:firstLine="0"/>
            </w:pPr>
            <w:r>
              <w:t>niewłaściwe zachowanie poza szkołą w czasie wycieczek, wyjazdów zorganizowanych przez szkołę;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538EB">
            <w:pPr>
              <w:spacing w:after="0" w:line="276" w:lineRule="auto"/>
              <w:ind w:left="108" w:firstLine="0"/>
            </w:pPr>
            <w:r>
              <w:t>za każde do 30 pkt.</w:t>
            </w:r>
          </w:p>
        </w:tc>
      </w:tr>
      <w:tr w14:paraId="20DE2E41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2654F">
            <w:pPr>
              <w:spacing w:after="0" w:line="276" w:lineRule="auto"/>
              <w:ind w:left="347" w:firstLine="0"/>
              <w:jc w:val="center"/>
            </w:pPr>
            <w:r>
              <w:t>4.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F565BB">
            <w:pPr>
              <w:spacing w:after="0" w:line="276" w:lineRule="auto"/>
              <w:ind w:left="108" w:firstLine="0"/>
            </w:pPr>
            <w:r>
              <w:t>niewłaściwe zachowanie na imprezach szkolnych;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CB590">
            <w:pPr>
              <w:spacing w:after="0" w:line="276" w:lineRule="auto"/>
              <w:ind w:left="108" w:firstLine="0"/>
            </w:pPr>
            <w:r>
              <w:t>za każde do 20</w:t>
            </w:r>
          </w:p>
        </w:tc>
      </w:tr>
      <w:tr w14:paraId="2B87661C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13E65">
            <w:pPr>
              <w:spacing w:after="0" w:line="276" w:lineRule="auto"/>
              <w:ind w:left="347" w:firstLine="0"/>
              <w:jc w:val="center"/>
            </w:pPr>
            <w:r>
              <w:t>5.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E366CE">
            <w:pPr>
              <w:spacing w:after="0" w:line="276" w:lineRule="auto"/>
              <w:ind w:left="108" w:firstLine="0"/>
            </w:pPr>
            <w:r>
              <w:t>niszczenie mienia szkolnego i rzeczy innych uczniów;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BDCEE">
            <w:pPr>
              <w:spacing w:after="0" w:line="276" w:lineRule="auto"/>
              <w:ind w:left="108" w:firstLine="0"/>
            </w:pPr>
            <w:r>
              <w:t>za każde od 10 do 50</w:t>
            </w:r>
          </w:p>
        </w:tc>
      </w:tr>
      <w:tr w14:paraId="0AC38E62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51D3D">
            <w:pPr>
              <w:spacing w:after="0" w:line="276" w:lineRule="auto"/>
              <w:ind w:left="347" w:firstLine="0"/>
              <w:jc w:val="center"/>
            </w:pPr>
            <w:r>
              <w:t>6.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F5134">
            <w:pPr>
              <w:spacing w:after="0" w:line="276" w:lineRule="auto"/>
              <w:ind w:left="108" w:firstLine="0"/>
            </w:pPr>
            <w:r>
              <w:t>niszczenie przyrody, znęcanie się nad zwierzętami;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AF987">
            <w:pPr>
              <w:spacing w:after="0" w:line="276" w:lineRule="auto"/>
              <w:ind w:left="108" w:firstLine="0"/>
            </w:pPr>
            <w:r>
              <w:t>za każde do 50 pkt.</w:t>
            </w:r>
          </w:p>
        </w:tc>
      </w:tr>
      <w:tr w14:paraId="01644859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9ED04">
            <w:pPr>
              <w:spacing w:after="0" w:line="276" w:lineRule="auto"/>
              <w:ind w:left="347" w:firstLine="0"/>
              <w:jc w:val="center"/>
            </w:pPr>
            <w:r>
              <w:t>7.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467AC2">
            <w:pPr>
              <w:spacing w:after="0" w:line="276" w:lineRule="auto"/>
              <w:ind w:left="108" w:firstLine="0"/>
            </w:pPr>
            <w:r>
              <w:t>kradzież, wyłudzanie;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0492E">
            <w:pPr>
              <w:spacing w:after="0" w:line="276" w:lineRule="auto"/>
              <w:ind w:left="108" w:firstLine="0"/>
            </w:pPr>
            <w:r>
              <w:t>za każde 50 pkt.</w:t>
            </w:r>
          </w:p>
        </w:tc>
      </w:tr>
      <w:tr w14:paraId="34709362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38419D">
            <w:pPr>
              <w:spacing w:after="0" w:line="276" w:lineRule="auto"/>
              <w:ind w:left="347" w:firstLine="0"/>
              <w:jc w:val="center"/>
            </w:pPr>
            <w:r>
              <w:t>8.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A2896">
            <w:pPr>
              <w:spacing w:after="0" w:line="276" w:lineRule="auto"/>
              <w:ind w:left="108" w:firstLine="0"/>
            </w:pPr>
            <w:r>
              <w:t>fałszowanie podpisów, dokumentów;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3CDF2">
            <w:pPr>
              <w:spacing w:after="0" w:line="276" w:lineRule="auto"/>
              <w:ind w:left="108" w:firstLine="0"/>
            </w:pPr>
            <w:r>
              <w:t>za każde 50 pkt.</w:t>
            </w:r>
          </w:p>
        </w:tc>
      </w:tr>
      <w:tr w14:paraId="63412DBC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83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D2E19A">
            <w:pPr>
              <w:spacing w:after="0" w:line="276" w:lineRule="auto"/>
              <w:ind w:left="347" w:firstLine="0"/>
              <w:jc w:val="center"/>
            </w:pPr>
            <w:r>
              <w:t>9.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5CA53">
            <w:pPr>
              <w:spacing w:after="0" w:line="276" w:lineRule="auto"/>
              <w:ind w:left="108" w:right="453" w:firstLine="0"/>
            </w:pPr>
            <w:r>
              <w:t>palenie papierosów/ e-papierosów na terenie szkoły i podczas wyjazdów organizowanych przez szkołę;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CFDC40">
            <w:pPr>
              <w:spacing w:after="0" w:line="276" w:lineRule="auto"/>
              <w:ind w:left="108" w:firstLine="0"/>
            </w:pPr>
            <w:r>
              <w:t>za każde 30 pkt.</w:t>
            </w:r>
          </w:p>
        </w:tc>
      </w:tr>
      <w:tr w14:paraId="6E71DE44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1361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45EC3">
            <w:pPr>
              <w:spacing w:after="0" w:line="276" w:lineRule="auto"/>
              <w:ind w:left="0" w:firstLine="0"/>
              <w:jc w:val="right"/>
            </w:pPr>
            <w:r>
              <w:t>10.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43409">
            <w:pPr>
              <w:spacing w:after="0" w:line="276" w:lineRule="auto"/>
              <w:ind w:left="108" w:right="115" w:firstLine="0"/>
            </w:pPr>
            <w:r>
              <w:t>picie alkoholu, posiadanie, zażywanie lub rozprowadzanie środków odurzających na terenie szkoły i podczas wyjazdów organizowanych przez szkołę;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D04E8">
            <w:pPr>
              <w:spacing w:after="0" w:line="276" w:lineRule="auto"/>
              <w:ind w:left="108" w:firstLine="0"/>
            </w:pPr>
            <w:r>
              <w:t>za każde 50 pkt.</w:t>
            </w:r>
          </w:p>
        </w:tc>
      </w:tr>
      <w:tr w14:paraId="57B51AD3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68DA6E">
            <w:pPr>
              <w:spacing w:after="0" w:line="276" w:lineRule="auto"/>
              <w:ind w:left="0" w:firstLine="0"/>
              <w:jc w:val="right"/>
            </w:pPr>
            <w:r>
              <w:t>11.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0796A">
            <w:pPr>
              <w:spacing w:after="0" w:line="276" w:lineRule="auto"/>
              <w:ind w:left="108" w:firstLine="0"/>
            </w:pPr>
            <w:r>
              <w:t>nieusprawiedliwione spóźnianie się na lekcje;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EADFA">
            <w:pPr>
              <w:spacing w:after="0" w:line="276" w:lineRule="auto"/>
              <w:ind w:left="108" w:firstLine="0"/>
            </w:pPr>
            <w:r>
              <w:t>za każde 5 pkt.</w:t>
            </w:r>
          </w:p>
        </w:tc>
      </w:tr>
      <w:tr w14:paraId="6037BD9C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66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D2E3AC">
            <w:pPr>
              <w:spacing w:after="0" w:line="276" w:lineRule="auto"/>
              <w:ind w:left="0" w:firstLine="0"/>
              <w:jc w:val="right"/>
            </w:pPr>
            <w:r>
              <w:t>12.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52138">
            <w:pPr>
              <w:spacing w:after="0" w:line="276" w:lineRule="auto"/>
              <w:ind w:left="108" w:firstLine="0"/>
            </w:pPr>
            <w:r>
              <w:t>opuszczanie budynku i terenu szkoły bez zezwolenia nauczyciela;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880BC1">
            <w:pPr>
              <w:spacing w:after="0" w:line="276" w:lineRule="auto"/>
              <w:ind w:left="108" w:firstLine="0"/>
            </w:pPr>
            <w:r>
              <w:t>za każde 40 pkt.</w:t>
            </w:r>
          </w:p>
        </w:tc>
      </w:tr>
      <w:tr w14:paraId="0D07D3BE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1E2FC">
            <w:pPr>
              <w:spacing w:after="0" w:line="276" w:lineRule="auto"/>
              <w:ind w:left="0" w:firstLine="0"/>
              <w:jc w:val="right"/>
            </w:pPr>
            <w:r>
              <w:t>13.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DCB2C">
            <w:pPr>
              <w:spacing w:after="0" w:line="276" w:lineRule="auto"/>
              <w:ind w:left="108" w:firstLine="0"/>
            </w:pPr>
            <w:r>
              <w:t>opuszczanie lekcji bez usprawiedliwienia /1 godz./;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8007F">
            <w:pPr>
              <w:spacing w:after="0" w:line="276" w:lineRule="auto"/>
              <w:ind w:left="108" w:firstLine="0"/>
            </w:pPr>
            <w:r>
              <w:t>za każdą 5</w:t>
            </w:r>
          </w:p>
        </w:tc>
      </w:tr>
      <w:tr w14:paraId="308F9810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2DE11">
            <w:pPr>
              <w:spacing w:after="0" w:line="276" w:lineRule="auto"/>
              <w:ind w:left="0" w:firstLine="0"/>
              <w:jc w:val="right"/>
            </w:pPr>
            <w:r>
              <w:t>14.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DF4F1">
            <w:pPr>
              <w:spacing w:after="0" w:line="276" w:lineRule="auto"/>
              <w:ind w:left="108" w:firstLine="0"/>
            </w:pPr>
            <w:r>
              <w:t>niewykonywanie zobowiązań;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4A6EF5">
            <w:pPr>
              <w:spacing w:after="0" w:line="276" w:lineRule="auto"/>
              <w:ind w:left="108" w:firstLine="0"/>
            </w:pPr>
            <w:r>
              <w:t>do 10 pkt</w:t>
            </w:r>
          </w:p>
        </w:tc>
      </w:tr>
      <w:tr w14:paraId="4877069E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501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97675">
            <w:pPr>
              <w:spacing w:after="0" w:line="276" w:lineRule="auto"/>
              <w:ind w:left="0" w:firstLine="0"/>
              <w:jc w:val="right"/>
            </w:pPr>
            <w:r>
              <w:t>15.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21569">
            <w:pPr>
              <w:spacing w:after="0" w:line="276" w:lineRule="auto"/>
              <w:ind w:left="108" w:firstLine="0"/>
              <w:jc w:val="both"/>
            </w:pPr>
            <w:r>
              <w:t>nieuzasadnione używanie telefonu komórkowego na terenie szkoły;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C2BBF">
            <w:pPr>
              <w:spacing w:after="0" w:line="276" w:lineRule="auto"/>
              <w:ind w:left="108" w:firstLine="0"/>
            </w:pPr>
            <w:r>
              <w:t>do 10 pkt</w:t>
            </w:r>
          </w:p>
        </w:tc>
      </w:tr>
      <w:tr w14:paraId="32E8B856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5B923">
            <w:pPr>
              <w:spacing w:after="0" w:line="276" w:lineRule="auto"/>
              <w:ind w:left="0" w:firstLine="0"/>
              <w:jc w:val="right"/>
            </w:pPr>
            <w:r>
              <w:t>16.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C301C">
            <w:pPr>
              <w:spacing w:after="0" w:line="276" w:lineRule="auto"/>
              <w:ind w:left="108" w:firstLine="0"/>
            </w:pPr>
            <w:r>
              <w:t>napastowanie seksualne;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2E6514">
            <w:pPr>
              <w:spacing w:after="0" w:line="276" w:lineRule="auto"/>
              <w:ind w:left="108" w:firstLine="0"/>
            </w:pPr>
            <w:r>
              <w:t>za każde 50 pkt.</w:t>
            </w:r>
          </w:p>
        </w:tc>
      </w:tr>
      <w:tr w14:paraId="1244FE6A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531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48FB0">
            <w:pPr>
              <w:spacing w:after="0" w:line="276" w:lineRule="auto"/>
              <w:ind w:left="0" w:firstLine="0"/>
              <w:jc w:val="right"/>
            </w:pPr>
            <w:r>
              <w:t>17.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9219C">
            <w:pPr>
              <w:spacing w:after="0" w:line="276" w:lineRule="auto"/>
              <w:ind w:left="108" w:right="173" w:firstLine="0"/>
            </w:pPr>
            <w:r>
              <w:t>nadużywanie swojej przewagi nad inną osobą; fizyczne zaczepki, bójka;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CB533D">
            <w:pPr>
              <w:spacing w:after="0" w:line="276" w:lineRule="auto"/>
              <w:ind w:left="108" w:firstLine="0"/>
            </w:pPr>
            <w:r>
              <w:t>30 – 50 pkt.</w:t>
            </w:r>
          </w:p>
        </w:tc>
      </w:tr>
      <w:tr w14:paraId="271F007C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65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E0E545">
            <w:pPr>
              <w:spacing w:after="0" w:line="276" w:lineRule="auto"/>
              <w:ind w:left="0" w:firstLine="0"/>
              <w:jc w:val="right"/>
            </w:pPr>
            <w:r>
              <w:t>18.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C8942E">
            <w:pPr>
              <w:spacing w:after="0" w:line="276" w:lineRule="auto"/>
              <w:ind w:left="108" w:right="77" w:firstLine="0"/>
              <w:jc w:val="both"/>
            </w:pPr>
            <w:r>
              <w:t>zmuszanie innej osoby do podejmowania niewłaściwych działań;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99C54">
            <w:pPr>
              <w:spacing w:after="0" w:line="276" w:lineRule="auto"/>
              <w:ind w:left="108" w:firstLine="0"/>
            </w:pPr>
            <w:r>
              <w:t>za każde 30 pkt.</w:t>
            </w:r>
          </w:p>
        </w:tc>
      </w:tr>
      <w:tr w14:paraId="344CFC99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3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250D6">
            <w:pPr>
              <w:spacing w:after="0" w:line="276" w:lineRule="auto"/>
              <w:ind w:left="0" w:firstLine="0"/>
              <w:jc w:val="right"/>
            </w:pPr>
            <w:r>
              <w:t>19.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41FFF">
            <w:pPr>
              <w:spacing w:after="0" w:line="276" w:lineRule="auto"/>
              <w:ind w:left="1" w:firstLine="0"/>
            </w:pPr>
            <w:r>
              <w:t xml:space="preserve"> rzucanie w kogoś przedmiotami;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0C5606">
            <w:pPr>
              <w:spacing w:after="0" w:line="276" w:lineRule="auto"/>
              <w:ind w:left="0" w:firstLine="0"/>
            </w:pPr>
            <w:r>
              <w:t xml:space="preserve"> za każde 30 pkt.</w:t>
            </w:r>
          </w:p>
        </w:tc>
      </w:tr>
      <w:tr w14:paraId="0A93B7C6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55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339F3">
            <w:pPr>
              <w:spacing w:after="0" w:line="276" w:lineRule="auto"/>
              <w:ind w:left="0" w:firstLine="0"/>
              <w:jc w:val="right"/>
            </w:pPr>
            <w:r>
              <w:t>20.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2D3E1">
            <w:pPr>
              <w:spacing w:after="0" w:line="276" w:lineRule="auto"/>
              <w:ind w:left="1" w:firstLine="0"/>
            </w:pPr>
            <w:r>
              <w:t xml:space="preserve"> wyśmiewanie, drwienie, szydzenie z ofiary;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725D8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64A2AF68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36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DD469">
            <w:pPr>
              <w:spacing w:after="0" w:line="276" w:lineRule="auto"/>
              <w:ind w:left="0" w:firstLine="0"/>
              <w:jc w:val="right"/>
            </w:pPr>
            <w:r>
              <w:t>21.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CAA3CD">
            <w:pPr>
              <w:spacing w:after="0" w:line="276" w:lineRule="auto"/>
              <w:ind w:left="1" w:firstLine="0"/>
            </w:pPr>
            <w:r>
              <w:t xml:space="preserve"> bezpośrednie obrażanie ofiary;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FAB947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77432616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57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302815">
            <w:pPr>
              <w:spacing w:after="0" w:line="276" w:lineRule="auto"/>
              <w:ind w:left="0" w:firstLine="0"/>
              <w:jc w:val="right"/>
            </w:pPr>
            <w:r>
              <w:t>22.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E9EC5">
            <w:pPr>
              <w:spacing w:after="0" w:line="276" w:lineRule="auto"/>
              <w:ind w:left="1" w:firstLine="0"/>
            </w:pPr>
            <w:r>
              <w:t xml:space="preserve"> plotki i obraźliwe żarty, przedrzeźnianie ofiary;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DD00C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0E139CE5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4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91001">
            <w:pPr>
              <w:spacing w:after="0" w:line="276" w:lineRule="auto"/>
              <w:ind w:left="0" w:firstLine="0"/>
              <w:jc w:val="right"/>
            </w:pPr>
            <w:r>
              <w:t>23.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7D37F">
            <w:pPr>
              <w:spacing w:after="0" w:line="276" w:lineRule="auto"/>
              <w:ind w:left="1" w:firstLine="0"/>
            </w:pPr>
            <w:r>
              <w:t xml:space="preserve"> groźby;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9A6DE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3221F453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6B59D">
            <w:pPr>
              <w:spacing w:after="0" w:line="276" w:lineRule="auto"/>
              <w:ind w:left="0" w:firstLine="0"/>
              <w:jc w:val="right"/>
            </w:pPr>
            <w:r>
              <w:t>24.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21941">
            <w:pPr>
              <w:spacing w:after="0" w:line="276" w:lineRule="auto"/>
              <w:ind w:left="1" w:firstLine="0"/>
            </w:pPr>
            <w:r>
              <w:t xml:space="preserve"> poniżanie;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FCEEB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4BBC055C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6DDA8">
            <w:pPr>
              <w:spacing w:after="0" w:line="276" w:lineRule="auto"/>
              <w:ind w:left="0" w:firstLine="0"/>
              <w:jc w:val="right"/>
            </w:pPr>
            <w:r>
              <w:t>25.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25724">
            <w:pPr>
              <w:spacing w:after="0" w:line="276" w:lineRule="auto"/>
              <w:ind w:left="1" w:firstLine="0"/>
            </w:pPr>
            <w:r>
              <w:t xml:space="preserve"> wykluczanie/izolacja/milczenie/manipulowanie;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5C324">
            <w:pPr>
              <w:spacing w:after="0" w:line="276" w:lineRule="auto"/>
              <w:ind w:left="0" w:firstLine="0"/>
            </w:pPr>
            <w:r>
              <w:t xml:space="preserve"> 20 – 50 pkt.</w:t>
            </w:r>
          </w:p>
        </w:tc>
      </w:tr>
      <w:tr w14:paraId="23B9D402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45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666A1">
            <w:pPr>
              <w:spacing w:after="0" w:line="276" w:lineRule="auto"/>
              <w:ind w:left="0" w:firstLine="0"/>
              <w:jc w:val="right"/>
            </w:pPr>
            <w:r>
              <w:t>26.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3BD78C">
            <w:pPr>
              <w:spacing w:after="0" w:line="276" w:lineRule="auto"/>
              <w:ind w:left="1" w:firstLine="0"/>
            </w:pPr>
            <w:r>
              <w:t xml:space="preserve"> wulgarne gesty i słownictwo;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C90460">
            <w:pPr>
              <w:spacing w:after="0" w:line="276" w:lineRule="auto"/>
              <w:ind w:left="0" w:firstLine="0"/>
            </w:pPr>
            <w:r>
              <w:t xml:space="preserve"> 10 – 30 pkt.</w:t>
            </w:r>
          </w:p>
        </w:tc>
      </w:tr>
      <w:tr w14:paraId="53EC144D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24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071164">
            <w:pPr>
              <w:spacing w:after="0" w:line="276" w:lineRule="auto"/>
              <w:ind w:left="0" w:firstLine="0"/>
              <w:jc w:val="right"/>
            </w:pPr>
            <w:r>
              <w:t>27.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2F9CD">
            <w:pPr>
              <w:spacing w:after="0" w:line="276" w:lineRule="auto"/>
              <w:ind w:left="1" w:firstLine="0"/>
            </w:pPr>
            <w:r>
              <w:t xml:space="preserve"> śledzenie/szpiegowanie;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60A75">
            <w:pPr>
              <w:spacing w:after="0" w:line="276" w:lineRule="auto"/>
              <w:ind w:left="0" w:firstLine="0"/>
            </w:pPr>
            <w:r>
              <w:t xml:space="preserve"> za każde 10 pkt.</w:t>
            </w:r>
          </w:p>
        </w:tc>
      </w:tr>
      <w:tr w14:paraId="14967424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83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3BA19">
            <w:pPr>
              <w:spacing w:after="0" w:line="276" w:lineRule="auto"/>
              <w:ind w:left="0" w:firstLine="0"/>
              <w:jc w:val="right"/>
            </w:pPr>
            <w:r>
              <w:t>28.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708AE">
            <w:pPr>
              <w:spacing w:after="0" w:line="276" w:lineRule="auto"/>
              <w:ind w:left="1" w:firstLine="0"/>
            </w:pPr>
            <w:r>
              <w:t xml:space="preserve"> obraźliwe smsy i mmsy, wiadomości na forach internetowych lub tzw. grupach;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34CC82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490CB286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83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2458B">
            <w:pPr>
              <w:spacing w:after="0" w:line="276" w:lineRule="auto"/>
              <w:ind w:left="0" w:firstLine="0"/>
              <w:jc w:val="right"/>
            </w:pPr>
            <w:r>
              <w:t>29.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2D5BD">
            <w:pPr>
              <w:spacing w:after="0" w:line="276" w:lineRule="auto"/>
              <w:ind w:left="1" w:firstLine="0"/>
            </w:pPr>
            <w:r>
              <w:t xml:space="preserve"> telefony i e-maile zawierające groźby, poniżające, wulgarne, zastraszające);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E9165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2C456303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6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98890">
            <w:pPr>
              <w:spacing w:after="0" w:line="276" w:lineRule="auto"/>
              <w:ind w:left="0" w:firstLine="0"/>
              <w:jc w:val="right"/>
            </w:pPr>
            <w:r>
              <w:t>30.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8B388">
            <w:pPr>
              <w:spacing w:after="0" w:line="276" w:lineRule="auto"/>
              <w:ind w:left="1" w:firstLine="0"/>
            </w:pPr>
            <w:r>
              <w:t xml:space="preserve"> niszczenie/zabieranie rzeczy należących do ofiary;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C6396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61E2BA90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625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F424AE">
            <w:pPr>
              <w:spacing w:after="0" w:line="276" w:lineRule="auto"/>
              <w:ind w:left="0" w:firstLine="0"/>
              <w:jc w:val="right"/>
            </w:pPr>
            <w:r>
              <w:t>31.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302910">
            <w:pPr>
              <w:spacing w:after="0" w:line="276" w:lineRule="auto"/>
              <w:ind w:left="1" w:firstLine="0"/>
            </w:pPr>
            <w:r>
              <w:t xml:space="preserve"> straszenie;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A41C68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  <w:tr w14:paraId="13CDC7E8">
        <w:tblPrEx>
          <w:tblCellMar>
            <w:top w:w="13" w:type="dxa"/>
            <w:left w:w="0" w:type="dxa"/>
            <w:bottom w:w="0" w:type="dxa"/>
            <w:right w:w="50" w:type="dxa"/>
          </w:tblCellMar>
        </w:tblPrEx>
        <w:trPr>
          <w:trHeight w:val="43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1C1F05">
            <w:pPr>
              <w:spacing w:after="0" w:line="276" w:lineRule="auto"/>
              <w:ind w:left="0" w:firstLine="0"/>
              <w:jc w:val="right"/>
            </w:pPr>
            <w:r>
              <w:t>32.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EF48F">
            <w:pPr>
              <w:spacing w:after="0" w:line="276" w:lineRule="auto"/>
              <w:ind w:left="1" w:firstLine="0"/>
            </w:pPr>
            <w:r>
              <w:t xml:space="preserve"> szantażowane;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58E173">
            <w:pPr>
              <w:spacing w:after="0" w:line="276" w:lineRule="auto"/>
              <w:ind w:left="0" w:firstLine="0"/>
            </w:pPr>
            <w:r>
              <w:t xml:space="preserve"> za każde 50 pkt.</w:t>
            </w:r>
          </w:p>
        </w:tc>
      </w:tr>
    </w:tbl>
    <w:p w14:paraId="416FEE34">
      <w:pPr>
        <w:spacing w:after="119" w:line="276" w:lineRule="auto"/>
        <w:ind w:left="1080" w:right="55" w:firstLine="0"/>
      </w:pPr>
    </w:p>
    <w:p w14:paraId="587ABB90">
      <w:pPr>
        <w:pStyle w:val="37"/>
        <w:spacing w:line="276" w:lineRule="auto"/>
        <w:ind w:left="851" w:firstLine="0"/>
      </w:pPr>
      <w:r>
        <w:t>3. Ocena uczniów danej klasy.</w:t>
      </w:r>
    </w:p>
    <w:p w14:paraId="777A6A90">
      <w:pPr>
        <w:pStyle w:val="37"/>
        <w:spacing w:line="276" w:lineRule="auto"/>
        <w:ind w:left="0"/>
      </w:pPr>
      <w:r>
        <w:t>Z oceny wystawionej przez uczniów danej klasy wylicza się średnią wg wzoru: suma oceń uczniów z zachowania wg przelicznika punktowego/ilość uczniów.</w:t>
      </w:r>
    </w:p>
    <w:p w14:paraId="62E08CB5">
      <w:pPr>
        <w:pStyle w:val="37"/>
        <w:spacing w:line="276" w:lineRule="auto"/>
        <w:ind w:left="0"/>
      </w:pPr>
    </w:p>
    <w:tbl>
      <w:tblPr>
        <w:tblStyle w:val="36"/>
        <w:tblW w:w="9212" w:type="dxa"/>
        <w:tblInd w:w="-107" w:type="dxa"/>
        <w:tblLayout w:type="autofit"/>
        <w:tblCellMar>
          <w:top w:w="15" w:type="dxa"/>
          <w:left w:w="127" w:type="dxa"/>
          <w:bottom w:w="0" w:type="dxa"/>
          <w:right w:w="115" w:type="dxa"/>
        </w:tblCellMar>
      </w:tblPr>
      <w:tblGrid>
        <w:gridCol w:w="2303"/>
        <w:gridCol w:w="2303"/>
        <w:gridCol w:w="2303"/>
        <w:gridCol w:w="2303"/>
      </w:tblGrid>
      <w:tr w14:paraId="305BEE91">
        <w:tblPrEx>
          <w:tblCellMar>
            <w:top w:w="15" w:type="dxa"/>
            <w:left w:w="127" w:type="dxa"/>
            <w:bottom w:w="0" w:type="dxa"/>
            <w:right w:w="115" w:type="dxa"/>
          </w:tblCellMar>
        </w:tblPrEx>
        <w:trPr>
          <w:trHeight w:val="1251" w:hRule="atLeast"/>
        </w:trPr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6FBB1">
            <w:pPr>
              <w:spacing w:after="0" w:line="276" w:lineRule="auto"/>
              <w:ind w:left="69" w:firstLine="0"/>
            </w:pPr>
            <w:r>
              <w:rPr>
                <w:b/>
              </w:rPr>
              <w:t>Ocena zachowania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285F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Punktowy przelicznik oceny ucznia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B7987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Łączna ilość punktów wskazana ze średniej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D20D7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Średnia wskazująca na punktację</w:t>
            </w:r>
          </w:p>
        </w:tc>
      </w:tr>
      <w:tr w14:paraId="35ABB245">
        <w:tblPrEx>
          <w:tblCellMar>
            <w:top w:w="15" w:type="dxa"/>
            <w:left w:w="12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DC0412">
            <w:pPr>
              <w:spacing w:after="0" w:line="276" w:lineRule="auto"/>
              <w:ind w:left="0" w:right="12" w:firstLine="0"/>
              <w:jc w:val="center"/>
            </w:pPr>
            <w:r>
              <w:t>Wzorowe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506C0">
            <w:pPr>
              <w:spacing w:after="0" w:line="276" w:lineRule="auto"/>
              <w:ind w:left="0" w:right="11" w:firstLine="0"/>
              <w:jc w:val="center"/>
            </w:pPr>
            <w:r>
              <w:t>6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0AFEA">
            <w:pPr>
              <w:spacing w:after="0" w:line="276" w:lineRule="auto"/>
              <w:ind w:left="0" w:right="13" w:firstLine="0"/>
              <w:jc w:val="center"/>
            </w:pPr>
            <w:r>
              <w:t>20 pkt.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D99EBF">
            <w:pPr>
              <w:spacing w:after="0" w:line="276" w:lineRule="auto"/>
              <w:ind w:left="0" w:right="11" w:firstLine="0"/>
              <w:jc w:val="center"/>
            </w:pPr>
            <w:r>
              <w:t>5,5 – 6,0</w:t>
            </w:r>
          </w:p>
        </w:tc>
      </w:tr>
      <w:tr w14:paraId="092765D7">
        <w:tblPrEx>
          <w:tblCellMar>
            <w:top w:w="15" w:type="dxa"/>
            <w:left w:w="12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2D357">
            <w:pPr>
              <w:spacing w:after="0" w:line="276" w:lineRule="auto"/>
              <w:ind w:left="0" w:right="12" w:firstLine="0"/>
              <w:jc w:val="center"/>
            </w:pPr>
            <w:r>
              <w:t>Bardzo dobre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D27505">
            <w:pPr>
              <w:spacing w:after="0" w:line="276" w:lineRule="auto"/>
              <w:ind w:left="0" w:right="11" w:firstLine="0"/>
              <w:jc w:val="center"/>
            </w:pPr>
            <w:r>
              <w:t>5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FEE13">
            <w:pPr>
              <w:spacing w:after="0" w:line="276" w:lineRule="auto"/>
              <w:ind w:left="0" w:right="13" w:firstLine="0"/>
              <w:jc w:val="center"/>
            </w:pPr>
            <w:r>
              <w:t>15 pkt.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D1DA8">
            <w:pPr>
              <w:spacing w:after="0" w:line="276" w:lineRule="auto"/>
              <w:ind w:left="0" w:right="11" w:firstLine="0"/>
              <w:jc w:val="center"/>
            </w:pPr>
            <w:r>
              <w:t>4,5 – 5,4</w:t>
            </w:r>
          </w:p>
        </w:tc>
      </w:tr>
      <w:tr w14:paraId="251D4BF1">
        <w:tblPrEx>
          <w:tblCellMar>
            <w:top w:w="15" w:type="dxa"/>
            <w:left w:w="12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A983C">
            <w:pPr>
              <w:spacing w:after="0" w:line="276" w:lineRule="auto"/>
              <w:ind w:left="0" w:right="14" w:firstLine="0"/>
              <w:jc w:val="center"/>
            </w:pPr>
            <w:r>
              <w:t>Dobre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F194D">
            <w:pPr>
              <w:spacing w:after="0" w:line="276" w:lineRule="auto"/>
              <w:ind w:left="0" w:right="11" w:firstLine="0"/>
              <w:jc w:val="center"/>
            </w:pPr>
            <w:r>
              <w:t>4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A8134">
            <w:pPr>
              <w:spacing w:after="0" w:line="276" w:lineRule="auto"/>
              <w:ind w:left="0" w:right="12" w:firstLine="0"/>
              <w:jc w:val="center"/>
            </w:pPr>
            <w:r>
              <w:t>10 pkt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B86C0">
            <w:pPr>
              <w:spacing w:after="0" w:line="276" w:lineRule="auto"/>
              <w:ind w:left="0" w:right="11" w:firstLine="0"/>
              <w:jc w:val="center"/>
            </w:pPr>
            <w:r>
              <w:t>3,5 – 4,4</w:t>
            </w:r>
          </w:p>
        </w:tc>
      </w:tr>
      <w:tr w14:paraId="0799379F">
        <w:tblPrEx>
          <w:tblCellMar>
            <w:top w:w="15" w:type="dxa"/>
            <w:left w:w="12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72E5F">
            <w:pPr>
              <w:spacing w:after="0" w:line="276" w:lineRule="auto"/>
              <w:ind w:left="0" w:right="14" w:firstLine="0"/>
              <w:jc w:val="center"/>
            </w:pPr>
            <w:r>
              <w:t>Poprawne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AD9D6">
            <w:pPr>
              <w:spacing w:after="0" w:line="276" w:lineRule="auto"/>
              <w:ind w:left="0" w:right="11" w:firstLine="0"/>
              <w:jc w:val="center"/>
            </w:pPr>
            <w:r>
              <w:t>3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3D32A">
            <w:pPr>
              <w:spacing w:after="0" w:line="276" w:lineRule="auto"/>
              <w:ind w:left="0" w:right="13" w:firstLine="0"/>
              <w:jc w:val="center"/>
            </w:pPr>
            <w:r>
              <w:t>5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8C5CD">
            <w:pPr>
              <w:spacing w:after="0" w:line="276" w:lineRule="auto"/>
              <w:ind w:left="0" w:right="11" w:firstLine="0"/>
              <w:jc w:val="center"/>
            </w:pPr>
            <w:r>
              <w:t>2,5 – 3,4</w:t>
            </w:r>
          </w:p>
        </w:tc>
      </w:tr>
      <w:tr w14:paraId="50B14540">
        <w:tblPrEx>
          <w:tblCellMar>
            <w:top w:w="15" w:type="dxa"/>
            <w:left w:w="12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782B1">
            <w:pPr>
              <w:spacing w:after="0" w:line="276" w:lineRule="auto"/>
              <w:ind w:left="0" w:right="12" w:firstLine="0"/>
              <w:jc w:val="center"/>
            </w:pPr>
            <w:r>
              <w:t>Nieodpowiednie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D6F0F">
            <w:pPr>
              <w:spacing w:after="0" w:line="276" w:lineRule="auto"/>
              <w:ind w:left="0" w:right="11" w:firstLine="0"/>
              <w:jc w:val="center"/>
            </w:pPr>
            <w:r>
              <w:t>2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A531C">
            <w:pPr>
              <w:spacing w:after="0" w:line="276" w:lineRule="auto"/>
              <w:ind w:left="0" w:right="13" w:firstLine="0"/>
              <w:jc w:val="center"/>
            </w:pPr>
            <w:r>
              <w:t>0 pkt.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35003">
            <w:pPr>
              <w:spacing w:after="0" w:line="276" w:lineRule="auto"/>
              <w:ind w:left="0" w:right="14" w:firstLine="0"/>
              <w:jc w:val="center"/>
            </w:pPr>
            <w:r>
              <w:t>1,5 - 2,4</w:t>
            </w:r>
          </w:p>
        </w:tc>
      </w:tr>
      <w:tr w14:paraId="0B572EE9">
        <w:tblPrEx>
          <w:tblCellMar>
            <w:top w:w="15" w:type="dxa"/>
            <w:left w:w="127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A9100">
            <w:pPr>
              <w:spacing w:after="0" w:line="276" w:lineRule="auto"/>
              <w:ind w:left="0" w:right="17" w:firstLine="0"/>
              <w:jc w:val="center"/>
            </w:pPr>
            <w:r>
              <w:t>Naganne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9844A">
            <w:pPr>
              <w:spacing w:after="0" w:line="276" w:lineRule="auto"/>
              <w:ind w:left="0" w:right="11" w:firstLine="0"/>
              <w:jc w:val="center"/>
            </w:pPr>
            <w:r>
              <w:t>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4FC2D">
            <w:pPr>
              <w:spacing w:after="0" w:line="276" w:lineRule="auto"/>
              <w:ind w:left="0" w:right="12" w:firstLine="0"/>
              <w:jc w:val="center"/>
            </w:pPr>
            <w:r>
              <w:t>- 5 pkt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B1667">
            <w:pPr>
              <w:spacing w:after="0" w:line="276" w:lineRule="auto"/>
              <w:ind w:left="0" w:right="11" w:firstLine="0"/>
              <w:jc w:val="center"/>
            </w:pPr>
            <w:r>
              <w:t>1,0 – 1,4</w:t>
            </w:r>
          </w:p>
        </w:tc>
      </w:tr>
    </w:tbl>
    <w:p w14:paraId="7FC7A6DF">
      <w:pPr>
        <w:spacing w:line="276" w:lineRule="auto"/>
        <w:ind w:left="670" w:right="55"/>
      </w:pPr>
    </w:p>
    <w:p w14:paraId="2AAF4AAE">
      <w:pPr>
        <w:spacing w:line="276" w:lineRule="auto"/>
        <w:ind w:left="851" w:right="55"/>
      </w:pPr>
      <w:r>
        <w:t>4. Samoocena ucznia – punkty przyznaje się wg zestawienia:</w:t>
      </w:r>
    </w:p>
    <w:p w14:paraId="06E63999">
      <w:pPr>
        <w:spacing w:line="276" w:lineRule="auto"/>
        <w:ind w:left="670" w:right="55"/>
      </w:pPr>
    </w:p>
    <w:tbl>
      <w:tblPr>
        <w:tblStyle w:val="36"/>
        <w:tblW w:w="9212" w:type="dxa"/>
        <w:tblInd w:w="-107" w:type="dxa"/>
        <w:tblLayout w:type="autofit"/>
        <w:tblCellMar>
          <w:top w:w="14" w:type="dxa"/>
          <w:left w:w="115" w:type="dxa"/>
          <w:bottom w:w="0" w:type="dxa"/>
          <w:right w:w="115" w:type="dxa"/>
        </w:tblCellMar>
      </w:tblPr>
      <w:tblGrid>
        <w:gridCol w:w="4606"/>
        <w:gridCol w:w="4606"/>
      </w:tblGrid>
      <w:tr w14:paraId="4F4F9EA8">
        <w:tblPrEx>
          <w:tblCellMar>
            <w:top w:w="14" w:type="dxa"/>
            <w:left w:w="115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0CB3B">
            <w:pPr>
              <w:spacing w:after="0" w:line="276" w:lineRule="auto"/>
              <w:ind w:left="0" w:right="2" w:firstLine="0"/>
              <w:jc w:val="center"/>
            </w:pPr>
            <w:r>
              <w:rPr>
                <w:b/>
              </w:rPr>
              <w:t>Ocena zachowania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115DFD">
            <w:pPr>
              <w:spacing w:after="0" w:line="276" w:lineRule="auto"/>
              <w:ind w:left="0" w:right="3" w:firstLine="0"/>
              <w:jc w:val="center"/>
            </w:pPr>
            <w:r>
              <w:rPr>
                <w:b/>
              </w:rPr>
              <w:t>Ilość punktów</w:t>
            </w:r>
          </w:p>
        </w:tc>
      </w:tr>
      <w:tr w14:paraId="1F2FDBD0">
        <w:tblPrEx>
          <w:tblCellMar>
            <w:top w:w="14" w:type="dxa"/>
            <w:left w:w="115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67483">
            <w:pPr>
              <w:spacing w:after="0" w:line="276" w:lineRule="auto"/>
              <w:ind w:left="0" w:right="4" w:firstLine="0"/>
              <w:jc w:val="center"/>
            </w:pPr>
            <w:r>
              <w:t>Wzorowe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0AB7F">
            <w:pPr>
              <w:spacing w:after="0" w:line="276" w:lineRule="auto"/>
              <w:ind w:left="0" w:right="1" w:firstLine="0"/>
              <w:jc w:val="center"/>
            </w:pPr>
            <w:r>
              <w:t>20 pkt.</w:t>
            </w:r>
          </w:p>
        </w:tc>
      </w:tr>
      <w:tr w14:paraId="15132BEA">
        <w:tblPrEx>
          <w:tblCellMar>
            <w:top w:w="14" w:type="dxa"/>
            <w:left w:w="115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088A4">
            <w:pPr>
              <w:spacing w:after="0" w:line="276" w:lineRule="auto"/>
              <w:ind w:left="0" w:right="2" w:firstLine="0"/>
              <w:jc w:val="center"/>
            </w:pPr>
            <w:r>
              <w:t>Bardzo dobre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56B965">
            <w:pPr>
              <w:spacing w:after="0" w:line="276" w:lineRule="auto"/>
              <w:ind w:left="0" w:right="1" w:firstLine="0"/>
              <w:jc w:val="center"/>
            </w:pPr>
            <w:r>
              <w:t>15 pkt.</w:t>
            </w:r>
          </w:p>
        </w:tc>
      </w:tr>
      <w:tr w14:paraId="79FBF40C">
        <w:tblPrEx>
          <w:tblCellMar>
            <w:top w:w="14" w:type="dxa"/>
            <w:left w:w="115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869C8">
            <w:pPr>
              <w:spacing w:after="0" w:line="276" w:lineRule="auto"/>
              <w:ind w:left="0" w:right="2" w:firstLine="0"/>
              <w:jc w:val="center"/>
            </w:pPr>
            <w:r>
              <w:t>Dobre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4ED2DB">
            <w:pPr>
              <w:spacing w:after="0" w:line="276" w:lineRule="auto"/>
              <w:ind w:left="0" w:right="4" w:firstLine="0"/>
              <w:jc w:val="center"/>
            </w:pPr>
            <w:r>
              <w:t>10 pkt</w:t>
            </w:r>
          </w:p>
        </w:tc>
      </w:tr>
      <w:tr w14:paraId="5F8512F1">
        <w:tblPrEx>
          <w:tblCellMar>
            <w:top w:w="14" w:type="dxa"/>
            <w:left w:w="115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E5E0E">
            <w:pPr>
              <w:spacing w:after="0" w:line="276" w:lineRule="auto"/>
              <w:ind w:left="0" w:right="2" w:firstLine="0"/>
              <w:jc w:val="center"/>
            </w:pPr>
            <w:r>
              <w:t>Poprawne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B15ED">
            <w:pPr>
              <w:spacing w:after="0" w:line="276" w:lineRule="auto"/>
              <w:ind w:left="0" w:right="1" w:firstLine="0"/>
              <w:jc w:val="center"/>
            </w:pPr>
            <w:r>
              <w:t>5</w:t>
            </w:r>
          </w:p>
        </w:tc>
      </w:tr>
      <w:tr w14:paraId="47E63035">
        <w:tblPrEx>
          <w:tblCellMar>
            <w:top w:w="14" w:type="dxa"/>
            <w:left w:w="115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48C7C">
            <w:pPr>
              <w:spacing w:after="0" w:line="276" w:lineRule="auto"/>
              <w:ind w:left="1" w:firstLine="0"/>
              <w:jc w:val="center"/>
            </w:pPr>
            <w:r>
              <w:t>Nieodpowiednie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E17DB">
            <w:pPr>
              <w:spacing w:after="0" w:line="276" w:lineRule="auto"/>
              <w:ind w:left="0" w:right="1" w:firstLine="0"/>
              <w:jc w:val="center"/>
            </w:pPr>
            <w:r>
              <w:t>0 pkt.</w:t>
            </w:r>
          </w:p>
        </w:tc>
      </w:tr>
      <w:tr w14:paraId="1F5A46A1">
        <w:tblPrEx>
          <w:tblCellMar>
            <w:top w:w="14" w:type="dxa"/>
            <w:left w:w="115" w:type="dxa"/>
            <w:bottom w:w="0" w:type="dxa"/>
            <w:right w:w="115" w:type="dxa"/>
          </w:tblCellMar>
        </w:tblPrEx>
        <w:trPr>
          <w:trHeight w:val="424" w:hRule="atLeast"/>
        </w:trPr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D440A3">
            <w:pPr>
              <w:spacing w:after="0" w:line="276" w:lineRule="auto"/>
              <w:ind w:left="0" w:right="4" w:firstLine="0"/>
              <w:jc w:val="center"/>
            </w:pPr>
            <w:r>
              <w:t>Naganne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08FD2">
            <w:pPr>
              <w:spacing w:after="0" w:line="276" w:lineRule="auto"/>
              <w:ind w:left="0" w:right="4" w:firstLine="0"/>
              <w:jc w:val="center"/>
            </w:pPr>
            <w:r>
              <w:t>- 5 pkt</w:t>
            </w:r>
          </w:p>
        </w:tc>
      </w:tr>
    </w:tbl>
    <w:p w14:paraId="6CA6F79A">
      <w:pPr>
        <w:pStyle w:val="37"/>
        <w:spacing w:line="276" w:lineRule="auto"/>
        <w:ind w:left="0" w:firstLine="851"/>
        <w:jc w:val="both"/>
        <w:rPr>
          <w:b/>
          <w:bCs/>
        </w:rPr>
      </w:pPr>
    </w:p>
    <w:p w14:paraId="0CA3572D">
      <w:pPr>
        <w:pStyle w:val="37"/>
        <w:spacing w:line="276" w:lineRule="auto"/>
        <w:ind w:left="0" w:firstLine="851"/>
        <w:jc w:val="both"/>
        <w:rPr>
          <w:b/>
          <w:bCs/>
        </w:rPr>
      </w:pPr>
    </w:p>
    <w:p w14:paraId="1330165C">
      <w:pPr>
        <w:pStyle w:val="37"/>
        <w:spacing w:line="276" w:lineRule="auto"/>
        <w:ind w:left="0" w:firstLine="851"/>
        <w:jc w:val="both"/>
        <w:rPr>
          <w:b/>
          <w:bCs/>
        </w:rPr>
      </w:pPr>
      <w:r>
        <w:rPr>
          <w:b/>
          <w:bCs/>
        </w:rPr>
        <w:t xml:space="preserve">§ 85.  Roczna ocena zachowania ucznia. </w:t>
      </w:r>
    </w:p>
    <w:p w14:paraId="5D8EB737">
      <w:pPr>
        <w:pStyle w:val="37"/>
        <w:spacing w:line="276" w:lineRule="auto"/>
        <w:jc w:val="both"/>
        <w:rPr>
          <w:b/>
          <w:bCs/>
        </w:rPr>
      </w:pPr>
    </w:p>
    <w:p w14:paraId="1CA75AC2">
      <w:pPr>
        <w:pStyle w:val="37"/>
        <w:spacing w:line="276" w:lineRule="auto"/>
        <w:ind w:left="0" w:firstLine="851"/>
        <w:jc w:val="both"/>
      </w:pPr>
      <w:r>
        <w:t>1. Zasady ogólne:</w:t>
      </w:r>
    </w:p>
    <w:p w14:paraId="0B8CA710">
      <w:pPr>
        <w:pStyle w:val="37"/>
        <w:spacing w:line="276" w:lineRule="auto"/>
        <w:ind w:left="0"/>
        <w:jc w:val="both"/>
      </w:pPr>
      <w:r>
        <w:t xml:space="preserve">1) roczna ocena klasyfikacyjna zachowania ucznia ustalana jest przez wychowawcę klasy </w:t>
      </w:r>
      <w:r>
        <w:br w:type="textWrapping"/>
      </w:r>
      <w:r>
        <w:t>z uwzględnieniem oceny uzyskanej w I semestrze oraz zachowania ucznia w II semestrze, zgodnie z niniejszym statutem i kryteriami określonymi przez szkołę;</w:t>
      </w:r>
    </w:p>
    <w:p w14:paraId="68D26657">
      <w:pPr>
        <w:pStyle w:val="37"/>
        <w:spacing w:line="276" w:lineRule="auto"/>
        <w:ind w:left="0"/>
        <w:jc w:val="both"/>
      </w:pPr>
      <w:r>
        <w:t>2) ocena klasyfikacyjna zachowania powinna odzwierciedlać sumienność, kulturę osobistą, przestrzeganie norm społecznych, respektowanie zasad współżycia w społeczności szkolnej oraz przestrzeganie prawa.</w:t>
      </w:r>
    </w:p>
    <w:p w14:paraId="6AACFF9B">
      <w:pPr>
        <w:pStyle w:val="37"/>
        <w:spacing w:line="276" w:lineRule="auto"/>
        <w:ind w:left="0" w:firstLine="851"/>
        <w:jc w:val="both"/>
      </w:pPr>
      <w:r>
        <w:t>2. Zasady ustalania oceny rocznej:</w:t>
      </w:r>
    </w:p>
    <w:p w14:paraId="09D6BBA6">
      <w:pPr>
        <w:pStyle w:val="37"/>
        <w:spacing w:line="276" w:lineRule="auto"/>
        <w:ind w:left="0"/>
        <w:jc w:val="both"/>
      </w:pPr>
      <w:r>
        <w:t>1) jeżeli uczeń w II semestrze zasłużył na ocenę nieodpowiednią, a w I semestrze miał ocenę wzorową, bardzo dobrą lub dobrą, ocena roczna ustalana jest jako poprawna;</w:t>
      </w:r>
    </w:p>
    <w:p w14:paraId="0DE976B8">
      <w:pPr>
        <w:pStyle w:val="37"/>
        <w:spacing w:line="276" w:lineRule="auto"/>
        <w:ind w:left="0" w:firstLine="0"/>
        <w:jc w:val="both"/>
      </w:pPr>
      <w:r>
        <w:t>2) jeżeli uczeń w II semestrze zasłużył na ocenę naganną, a w I semestrze miał ocenę wzorową, bardzo dobrą lub dobrą, ocena roczna ustalana jest o dwa stopnie niższa od oceny z I semestru, przy czym nie może być wyższa niż poprawna;</w:t>
      </w:r>
    </w:p>
    <w:p w14:paraId="507C3926">
      <w:pPr>
        <w:pStyle w:val="37"/>
        <w:spacing w:line="276" w:lineRule="auto"/>
        <w:ind w:left="0"/>
        <w:jc w:val="both"/>
      </w:pPr>
      <w:r>
        <w:t>3) jeżeli uczeń w II semestrze zasłużył na ocenę wzorową lub bardzo dobrą, a w I semestrze miał ocenę naganną, nieodpowiednią lub poprawną, ocena roczna ustalana jest o dwa stopnie wyższa od oceny z I semestru, przy czym nie może być wyższa niż dobra;</w:t>
      </w:r>
    </w:p>
    <w:p w14:paraId="48A94B82">
      <w:pPr>
        <w:pStyle w:val="37"/>
        <w:spacing w:line="276" w:lineRule="auto"/>
        <w:ind w:left="0"/>
        <w:jc w:val="both"/>
      </w:pPr>
      <w:r>
        <w:t>4) jeżeli uczeń w II semestrze zasłużył na ocenę dobrą, a w I semestrze miał ocenę naganną, nieodpowiednią lub poprawną, ocena roczna ustalana jest jako dobra (docenienie znaczącej poprawy);</w:t>
      </w:r>
    </w:p>
    <w:p w14:paraId="21C298DD">
      <w:pPr>
        <w:pStyle w:val="37"/>
        <w:spacing w:line="276" w:lineRule="auto"/>
        <w:ind w:left="0"/>
        <w:jc w:val="both"/>
      </w:pPr>
      <w:r>
        <w:t>5) jeżeli uczeń w II semestrze zasłużył na ocenę dobrą, a w I semestrze miał ocenę wzorową lub bardzo dobrą, ocena roczna ustalana jest jako dobra;</w:t>
      </w:r>
    </w:p>
    <w:p w14:paraId="5E34D439">
      <w:pPr>
        <w:pStyle w:val="37"/>
        <w:spacing w:line="276" w:lineRule="auto"/>
        <w:ind w:left="0"/>
        <w:jc w:val="both"/>
      </w:pPr>
      <w:r>
        <w:t>6) uczeń, który podczas szkolnych imprez wyjazdowych palił papierosy, pił alkohol lub zażywał innych substancji odurzających otrzymuje bezwzględnie ocenę klasyfikacyjną naganną.</w:t>
      </w:r>
    </w:p>
    <w:p w14:paraId="2EEF8394">
      <w:pPr>
        <w:pStyle w:val="37"/>
        <w:spacing w:line="276" w:lineRule="auto"/>
        <w:ind w:left="0"/>
        <w:jc w:val="both"/>
      </w:pPr>
      <w:r>
        <w:t>7) ocena klasyfikacyjna naganna przyznawana jest również uczniom, którzy:</w:t>
      </w:r>
    </w:p>
    <w:p w14:paraId="4E2657CA">
      <w:pPr>
        <w:pStyle w:val="37"/>
        <w:spacing w:line="276" w:lineRule="auto"/>
        <w:ind w:left="284" w:firstLine="0"/>
        <w:jc w:val="both"/>
      </w:pPr>
      <w:r>
        <w:t>a) rozprowadzają narkotyki, dopalacze lub inne środki odurzające;</w:t>
      </w:r>
    </w:p>
    <w:p w14:paraId="5912C7EE">
      <w:pPr>
        <w:pStyle w:val="37"/>
        <w:spacing w:line="276" w:lineRule="auto"/>
        <w:ind w:left="284" w:firstLine="0"/>
        <w:jc w:val="both"/>
      </w:pPr>
      <w:r>
        <w:t>b) są sprawcami silnego pobicia.</w:t>
      </w:r>
    </w:p>
    <w:p w14:paraId="2A79468A">
      <w:pPr>
        <w:pStyle w:val="37"/>
        <w:spacing w:line="276" w:lineRule="auto"/>
        <w:ind w:left="0" w:firstLine="0"/>
        <w:jc w:val="both"/>
      </w:pPr>
      <w:r>
        <w:t>8) przy ustaleniu oceny klasyfikacyjnej zachowania ucznia, u którego stwierdzono zaburzenia lub inne dysfunkcje rozwojowe, należy uwzględnić wpływ tych zaburzeń lub dysfunkcji na jego zachowanie, na podstawie orzeczenia o potrzebie kształcenia specjalnego lub opinii poradni psychologiczno-pedagogicznej, w tym poradni specjalistycznej;</w:t>
      </w:r>
    </w:p>
    <w:p w14:paraId="71DC267A">
      <w:pPr>
        <w:pStyle w:val="37"/>
        <w:spacing w:line="276" w:lineRule="auto"/>
        <w:ind w:hanging="370"/>
        <w:jc w:val="both"/>
      </w:pPr>
      <w:r>
        <w:t>9) szczegółowe kryteria oceniania należy poddać ewaluacji co 2 lata.</w:t>
      </w:r>
    </w:p>
    <w:p w14:paraId="28B45D71">
      <w:pPr>
        <w:pStyle w:val="37"/>
        <w:spacing w:line="276" w:lineRule="auto"/>
      </w:pPr>
    </w:p>
    <w:p w14:paraId="7CA01651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11</w:t>
      </w:r>
    </w:p>
    <w:p w14:paraId="24850D40">
      <w:pPr>
        <w:pStyle w:val="3"/>
        <w:spacing w:after="697" w:line="276" w:lineRule="auto"/>
        <w:ind w:left="-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Zasady przeprowadzania egzaminów poprawkowych, klasyfikacyjnych i sprawdzających</w:t>
      </w:r>
    </w:p>
    <w:p w14:paraId="656EDBEF">
      <w:pPr>
        <w:spacing w:line="276" w:lineRule="auto"/>
        <w:ind w:left="851"/>
        <w:rPr>
          <w:b/>
          <w:bCs/>
        </w:rPr>
      </w:pPr>
      <w:r>
        <w:rPr>
          <w:b/>
          <w:bCs/>
        </w:rPr>
        <w:t xml:space="preserve">   § 86. Egzamin poprawkowy.</w:t>
      </w:r>
    </w:p>
    <w:p w14:paraId="0C383E50">
      <w:pPr>
        <w:spacing w:line="276" w:lineRule="auto"/>
        <w:rPr>
          <w:b/>
          <w:bCs/>
        </w:rPr>
      </w:pPr>
    </w:p>
    <w:p w14:paraId="4934BCCA">
      <w:pPr>
        <w:spacing w:line="276" w:lineRule="auto"/>
        <w:ind w:left="0" w:firstLine="851"/>
        <w:jc w:val="both"/>
      </w:pPr>
      <w:r>
        <w:t>1. Począwszy od klasy 4 szkoły podstawowej uczeń, który w wyniku klasyfikacji rocznej otrzymał negatywną ocenę klasyfikacyjną z dwóch przedmiotów może przystąpić do egzaminu poprawkowego z tych zajęć.</w:t>
      </w:r>
    </w:p>
    <w:p w14:paraId="1C5345A7">
      <w:pPr>
        <w:spacing w:line="276" w:lineRule="auto"/>
        <w:ind w:left="0" w:firstLine="851"/>
        <w:jc w:val="both"/>
      </w:pPr>
      <w:r>
        <w:t>2. Uczeń, i rodzice nie wnoszą żadnego podania o egzamin.</w:t>
      </w:r>
    </w:p>
    <w:p w14:paraId="08721972">
      <w:pPr>
        <w:spacing w:line="276" w:lineRule="auto"/>
        <w:ind w:left="0" w:firstLine="851"/>
        <w:jc w:val="both"/>
      </w:pPr>
      <w:r>
        <w:t>3. Egzamin poprawkowy przeprowadza komisja powołana przez dyrektora szkoły.</w:t>
      </w:r>
    </w:p>
    <w:p w14:paraId="4A495845">
      <w:pPr>
        <w:spacing w:line="276" w:lineRule="auto"/>
        <w:ind w:left="0" w:firstLine="851"/>
        <w:jc w:val="both"/>
      </w:pPr>
      <w:r>
        <w:t>4. Uczeń, który z przyczyn usprawiedliwionych nie przystąpił do egzaminu poprawkowego w wyznaczonym terminie, może przystąpić do niego w dodatkowym terminie, wyznaczonym przez dyrektora szkoły, nie później niż do końca września.</w:t>
      </w:r>
    </w:p>
    <w:p w14:paraId="51F2DDDA">
      <w:pPr>
        <w:spacing w:line="276" w:lineRule="auto"/>
        <w:ind w:left="0" w:firstLine="851"/>
        <w:jc w:val="both"/>
      </w:pPr>
      <w:r>
        <w:t>5. Roczna ocena klasyfikacyjna ustalona w wyniku egzaminu poprawkowego jest ostateczna.</w:t>
      </w:r>
      <w:r>
        <w:tab/>
      </w:r>
    </w:p>
    <w:p w14:paraId="06DEC8E0">
      <w:pPr>
        <w:spacing w:line="276" w:lineRule="auto"/>
        <w:ind w:left="0" w:firstLine="851"/>
        <w:jc w:val="both"/>
      </w:pPr>
      <w:r>
        <w:t>6. Uczeń, który nie zda egzaminu poprawkowego nie otrzymuje promocji do klasy programowo wyższej i powtarza klasę.</w:t>
      </w:r>
    </w:p>
    <w:p w14:paraId="5B4A8B9C">
      <w:pPr>
        <w:spacing w:line="276" w:lineRule="auto"/>
        <w:ind w:left="0" w:firstLine="851"/>
        <w:jc w:val="both"/>
      </w:pPr>
      <w:r>
        <w:t>7. Rada pedagogiczna, uwzględniając możliwości edukacyjne ucznia, może jeden raz w ciągu danego etapu edukacyjnego promować do klasy programowo wyższej ucznia, który nie zdał egzaminu poprawkowego z jednych obowiązkowych zajęć, pod warunkiem, że te zajęcia są realizowane w klasie programowo wyższej.</w:t>
      </w:r>
    </w:p>
    <w:p w14:paraId="162F7795">
      <w:pPr>
        <w:spacing w:line="276" w:lineRule="auto"/>
        <w:ind w:left="0" w:firstLine="851"/>
        <w:jc w:val="both"/>
      </w:pPr>
      <w:r>
        <w:t>8. Uczeń lub jego rodzice mogą zgłosić zastrzeżenia do dyrektora szkoły, jeżeli uznają, że roczna ocena klasyfikacyjna z zajęć edukacyjnych lub roczna ocena klasyfikacyjna z zachowania zostały ustalone niezgodnie z przepisami dotyczącymi trybu ustalania tych ocen, nie później jednak niż w terminie 5 dni roboczych od dnia przeprowadzenia egzaminu poprawkowego.</w:t>
      </w:r>
    </w:p>
    <w:p w14:paraId="1E68A091">
      <w:pPr>
        <w:spacing w:line="276" w:lineRule="auto"/>
        <w:ind w:left="0" w:firstLine="851"/>
        <w:jc w:val="both"/>
      </w:pPr>
      <w:r>
        <w:t>9. W przypadku stwierdzenia, że roczna ocena klasyfikacyjna z zajęć edukacyjnych lub roczna ocena klasyfikacyjna z zachowania zostały ustalone niezgodnie z przepisami dotyczącymi trybu ustalania tych ocen, dyrektor szkoły powołuje komisję, która:</w:t>
      </w:r>
    </w:p>
    <w:p w14:paraId="4A76CFB3">
      <w:pPr>
        <w:spacing w:line="276" w:lineRule="auto"/>
        <w:ind w:left="0" w:firstLine="0"/>
        <w:jc w:val="both"/>
      </w:pPr>
      <w:r>
        <w:t>1) w przypadku rocznej oceny klasyfikacyjnej z zajęć edukacyjnych przeprowadza sprawdzian umiejętności i wiadomości ucznia oraz ustala roczną ocenę klasyfikacyjną z danych zajęć edukacyjnych;</w:t>
      </w:r>
    </w:p>
    <w:p w14:paraId="4EDEF03E">
      <w:pPr>
        <w:spacing w:line="276" w:lineRule="auto"/>
        <w:ind w:left="0"/>
        <w:jc w:val="both"/>
      </w:pPr>
      <w:r>
        <w:t>2) w przypadku rocznej oceny klasyfikacyjnej z zachowania ustala roczną ocenę klasyfikacyjna z zachowania.</w:t>
      </w:r>
    </w:p>
    <w:p w14:paraId="4BB6F189">
      <w:pPr>
        <w:spacing w:line="276" w:lineRule="auto"/>
        <w:ind w:left="0" w:firstLine="851"/>
        <w:jc w:val="both"/>
      </w:pPr>
      <w:r>
        <w:t>10. Ustalona przez komisję, o której mowie w ust. 10, roczna ocena z zajęć edukacyjnych oraz roczna ocena klasyfikacyjna z zachowania nie może być niższa od ustalonej wcześniej oceny.</w:t>
      </w:r>
    </w:p>
    <w:p w14:paraId="55BB0CF5">
      <w:pPr>
        <w:spacing w:line="276" w:lineRule="auto"/>
      </w:pPr>
    </w:p>
    <w:p w14:paraId="325B36BF">
      <w:pPr>
        <w:spacing w:line="276" w:lineRule="auto"/>
      </w:pPr>
    </w:p>
    <w:p w14:paraId="1B30305D">
      <w:pPr>
        <w:spacing w:line="276" w:lineRule="auto"/>
        <w:ind w:firstLine="481"/>
        <w:rPr>
          <w:b/>
          <w:bCs/>
        </w:rPr>
      </w:pPr>
      <w:r>
        <w:rPr>
          <w:b/>
          <w:bCs/>
        </w:rPr>
        <w:t>§ 87.  Egzamin poprawkowy.</w:t>
      </w:r>
    </w:p>
    <w:p w14:paraId="3F517090">
      <w:pPr>
        <w:spacing w:line="276" w:lineRule="auto"/>
        <w:ind w:firstLine="481"/>
        <w:rPr>
          <w:b/>
          <w:bCs/>
        </w:rPr>
      </w:pPr>
    </w:p>
    <w:p w14:paraId="3558120F">
      <w:pPr>
        <w:spacing w:line="276" w:lineRule="auto"/>
        <w:ind w:left="0" w:firstLine="851"/>
        <w:jc w:val="both"/>
      </w:pPr>
      <w:r>
        <w:t>1.</w:t>
      </w:r>
      <w:r>
        <w:rPr>
          <w:b/>
          <w:bCs/>
        </w:rPr>
        <w:t xml:space="preserve"> </w:t>
      </w:r>
      <w:r>
        <w:t xml:space="preserve">Egzamin poprawkowy przeprowadza się w formie pisemnej i ustnej. </w:t>
      </w:r>
    </w:p>
    <w:p w14:paraId="429ED597">
      <w:pPr>
        <w:spacing w:line="276" w:lineRule="auto"/>
        <w:ind w:left="0" w:firstLine="851"/>
        <w:jc w:val="both"/>
      </w:pPr>
      <w:r>
        <w:t xml:space="preserve">2. Egzamin poprawkowy z plastyki, muzyki, techniki, informatyki i wychowania fizycznego ma przede wszystkim formę zadań praktycznych. </w:t>
      </w:r>
    </w:p>
    <w:p w14:paraId="38425A3B">
      <w:pPr>
        <w:spacing w:line="276" w:lineRule="auto"/>
        <w:ind w:left="0" w:firstLine="851"/>
        <w:jc w:val="both"/>
      </w:pPr>
      <w:r>
        <w:t>3. Egzamin poprawkowy przeprowadza się w ostatnim tygodniu ferii letnich. Termin egzaminu poprawkowego wyznacza dyrektor szkoły do dnia zakończenia rocznych zajęć dydaktyczno-wychowawczych.</w:t>
      </w:r>
    </w:p>
    <w:p w14:paraId="734593E8">
      <w:pPr>
        <w:spacing w:line="276" w:lineRule="auto"/>
        <w:ind w:left="0" w:firstLine="851"/>
        <w:jc w:val="both"/>
      </w:pPr>
      <w:r>
        <w:t>4. Egzamin poprawkowy przeprowadza komisja, w której skład wchodzą:</w:t>
      </w:r>
    </w:p>
    <w:p w14:paraId="40F820E6">
      <w:pPr>
        <w:spacing w:line="276" w:lineRule="auto"/>
        <w:ind w:left="0" w:firstLine="0"/>
        <w:jc w:val="both"/>
      </w:pPr>
      <w:r>
        <w:t>1) dyrektor szkoły albo nauczyciel wyznaczony przez dyrektora szkoły jako przewodniczący komisji;</w:t>
      </w:r>
    </w:p>
    <w:p w14:paraId="5806D59E">
      <w:pPr>
        <w:spacing w:line="276" w:lineRule="auto"/>
        <w:ind w:left="0"/>
        <w:jc w:val="both"/>
      </w:pPr>
      <w:r>
        <w:t>2) nauczyciel prowadzący dane zajęcia edukacyjne;</w:t>
      </w:r>
    </w:p>
    <w:p w14:paraId="23682352">
      <w:pPr>
        <w:spacing w:line="276" w:lineRule="auto"/>
        <w:ind w:left="0"/>
        <w:jc w:val="both"/>
      </w:pPr>
      <w:r>
        <w:t>3) nauczyciel prowadzący takie same lub pokrewne zajęcia edukacyjne.</w:t>
      </w:r>
    </w:p>
    <w:p w14:paraId="22CE511C">
      <w:pPr>
        <w:spacing w:line="276" w:lineRule="auto"/>
        <w:ind w:left="0" w:firstLine="851"/>
        <w:jc w:val="both"/>
      </w:pPr>
      <w:r>
        <w:t>5. Nauczyciel, o którym mowa w ust. 4 pkt 2, może być zwolniony z udziału pracy komisji na własną prośbę lub innych, szczególnie uzasadnionych przypadkach. W takim przypadku dyrektor szkoły powołuje w skład komisji innego nauczyciela prowadzącego takie samie zajęcia edukacyjne, z tym, że powołanie nauczyciela zatrudnionego w innej szkole następuje w porozumieniu z dyrektorem tej szkoły.</w:t>
      </w:r>
    </w:p>
    <w:p w14:paraId="709D01E2">
      <w:pPr>
        <w:spacing w:line="276" w:lineRule="auto"/>
        <w:ind w:left="0" w:firstLine="851"/>
        <w:jc w:val="both"/>
      </w:pPr>
      <w:r>
        <w:t>6. Z egzaminu poprawkowego sporządza się protokół, zawierający:</w:t>
      </w:r>
    </w:p>
    <w:p w14:paraId="4EB871E0">
      <w:pPr>
        <w:spacing w:line="276" w:lineRule="auto"/>
        <w:ind w:left="0" w:firstLine="0"/>
        <w:jc w:val="both"/>
      </w:pPr>
      <w:r>
        <w:t>1) nazwę zajęć edukacyjnych, z których był przeprowadzony egzamin;</w:t>
      </w:r>
    </w:p>
    <w:p w14:paraId="34B1B128">
      <w:pPr>
        <w:spacing w:line="276" w:lineRule="auto"/>
        <w:ind w:left="0" w:firstLine="0"/>
        <w:jc w:val="both"/>
      </w:pPr>
      <w:r>
        <w:t>2) imiona i nazwiska osób wchodzących w skład komisji:</w:t>
      </w:r>
    </w:p>
    <w:p w14:paraId="7B78FF87">
      <w:pPr>
        <w:spacing w:line="276" w:lineRule="auto"/>
        <w:ind w:left="0" w:firstLine="0"/>
        <w:jc w:val="both"/>
      </w:pPr>
      <w:r>
        <w:t>3) termin egzaminu;</w:t>
      </w:r>
    </w:p>
    <w:p w14:paraId="254BE72C">
      <w:pPr>
        <w:spacing w:line="276" w:lineRule="auto"/>
        <w:ind w:left="0" w:firstLine="0"/>
        <w:jc w:val="both"/>
      </w:pPr>
      <w:r>
        <w:t>4) imię i nazwisko ucznia;</w:t>
      </w:r>
    </w:p>
    <w:p w14:paraId="6E7E7402">
      <w:pPr>
        <w:spacing w:line="276" w:lineRule="auto"/>
        <w:ind w:left="0" w:firstLine="0"/>
        <w:jc w:val="both"/>
      </w:pPr>
      <w:r>
        <w:t>5) zadania egzaminacyjne;</w:t>
      </w:r>
    </w:p>
    <w:p w14:paraId="7E6FC466">
      <w:pPr>
        <w:spacing w:line="276" w:lineRule="auto"/>
        <w:ind w:left="0" w:firstLine="0"/>
        <w:jc w:val="both"/>
      </w:pPr>
      <w:r>
        <w:t>6) ustaloną ocenę egzaminacyjną.</w:t>
      </w:r>
    </w:p>
    <w:p w14:paraId="33081FC6">
      <w:pPr>
        <w:spacing w:line="276" w:lineRule="auto"/>
        <w:ind w:firstLine="338"/>
        <w:jc w:val="both"/>
      </w:pPr>
      <w:r>
        <w:t xml:space="preserve">7. Do protokołu dołącza się odpowiednio pisemne prace ucznia, zwięzłą informację </w:t>
      </w:r>
    </w:p>
    <w:p w14:paraId="27F1CD2C">
      <w:pPr>
        <w:spacing w:line="276" w:lineRule="auto"/>
        <w:ind w:left="0" w:firstLine="0"/>
        <w:jc w:val="both"/>
      </w:pPr>
      <w:r>
        <w:t>o ustnych odpowiedziach ucznia i zwięzłą informację o wykonaniu przez ucznia zadania praktycznego. Protokół stanowi załącznik do arkusza ocen ucznia.</w:t>
      </w:r>
    </w:p>
    <w:p w14:paraId="291CDAF4">
      <w:pPr>
        <w:spacing w:line="276" w:lineRule="auto"/>
        <w:ind w:left="0" w:firstLine="708"/>
        <w:jc w:val="both"/>
      </w:pPr>
      <w:r>
        <w:t>8. Rada pedagogiczna podejmuje uchwałę o promowaniu/niepromowaniu lub ukończeniu szkoły przez ucznia.</w:t>
      </w:r>
    </w:p>
    <w:p w14:paraId="33AB5A2B">
      <w:pPr>
        <w:spacing w:line="276" w:lineRule="auto"/>
        <w:ind w:left="0" w:firstLine="709"/>
        <w:jc w:val="both"/>
      </w:pPr>
      <w:r>
        <w:t xml:space="preserve">9. Na świadectwie i arkuszu ocen ucznia wpisuje się datę podjęcia przez radę pedagogiczną uchwały klasyfikacyjnej. </w:t>
      </w:r>
    </w:p>
    <w:p w14:paraId="2285A88E">
      <w:pPr>
        <w:pStyle w:val="37"/>
        <w:spacing w:line="276" w:lineRule="auto"/>
        <w:jc w:val="both"/>
      </w:pPr>
    </w:p>
    <w:p w14:paraId="6BE2F14F">
      <w:pPr>
        <w:pStyle w:val="37"/>
        <w:spacing w:line="276" w:lineRule="auto"/>
        <w:jc w:val="both"/>
      </w:pPr>
    </w:p>
    <w:p w14:paraId="48A05409">
      <w:pPr>
        <w:pStyle w:val="37"/>
        <w:spacing w:line="276" w:lineRule="auto"/>
        <w:ind w:left="0" w:firstLine="851"/>
        <w:jc w:val="both"/>
        <w:rPr>
          <w:b/>
          <w:bCs/>
        </w:rPr>
      </w:pPr>
    </w:p>
    <w:p w14:paraId="309BBCA9">
      <w:pPr>
        <w:pStyle w:val="37"/>
        <w:spacing w:line="276" w:lineRule="auto"/>
        <w:ind w:left="0" w:firstLine="851"/>
        <w:jc w:val="both"/>
      </w:pPr>
      <w:r>
        <w:rPr>
          <w:b/>
          <w:bCs/>
        </w:rPr>
        <w:t xml:space="preserve">    § 88.      Egzamin klasyfikacyjny.</w:t>
      </w:r>
    </w:p>
    <w:p w14:paraId="0B195FF2">
      <w:pPr>
        <w:pStyle w:val="37"/>
        <w:spacing w:line="276" w:lineRule="auto"/>
        <w:jc w:val="both"/>
      </w:pPr>
    </w:p>
    <w:p w14:paraId="07389B4B">
      <w:pPr>
        <w:pStyle w:val="37"/>
        <w:spacing w:line="276" w:lineRule="auto"/>
        <w:ind w:left="0" w:firstLine="851"/>
        <w:jc w:val="both"/>
      </w:pPr>
      <w:r>
        <w:t xml:space="preserve">  1. Począwszy  od 4 klasy  szkoły podstawowej  uczeń  może nie być klasyfikowany z jednego, kilku albo wszystkich zajęć edukacyjnych , jeżeli brak jest podstaw do ustalenia śródrocznej lub rocznej oceny klasyfikacyjnej z powodu nieobecności ucznia na tych zajęciach przekraczającej połowę czasy przeznaczonego na te zajęcia w okresie, za który przeprowadzana jest klasyfikacja.</w:t>
      </w:r>
    </w:p>
    <w:p w14:paraId="245EC873">
      <w:pPr>
        <w:pStyle w:val="37"/>
        <w:spacing w:line="276" w:lineRule="auto"/>
        <w:ind w:left="0" w:firstLine="851"/>
        <w:jc w:val="both"/>
      </w:pPr>
      <w:r>
        <w:t xml:space="preserve">2.  Uczeń nieklasyfikowany z powodu usprawiedliwionej nieobecności może zdawać egzamin klasyfikacyjny. </w:t>
      </w:r>
    </w:p>
    <w:p w14:paraId="61C0392A">
      <w:pPr>
        <w:pStyle w:val="37"/>
        <w:spacing w:line="276" w:lineRule="auto"/>
        <w:ind w:left="0" w:firstLine="851"/>
        <w:jc w:val="both"/>
      </w:pPr>
      <w:r>
        <w:t>3. Uczeń nieklasyfikowany z powodu nieusprawiedliwionej nieobecności, powyżej 25 %, może zdawać egzamin klasyfikacyjny za zgodą rady pedagogicznej.</w:t>
      </w:r>
    </w:p>
    <w:p w14:paraId="7AE8A332">
      <w:pPr>
        <w:pStyle w:val="37"/>
        <w:spacing w:line="276" w:lineRule="auto"/>
        <w:ind w:left="0" w:firstLine="851"/>
        <w:jc w:val="both"/>
      </w:pPr>
      <w:r>
        <w:t>4. Egzamin klasyfikacyjny przeprowadza komisja powołana przez dyrektora szkoły.</w:t>
      </w:r>
    </w:p>
    <w:p w14:paraId="7E24680E">
      <w:pPr>
        <w:pStyle w:val="37"/>
        <w:spacing w:line="276" w:lineRule="auto"/>
        <w:ind w:left="0" w:firstLine="851"/>
        <w:jc w:val="both"/>
      </w:pPr>
      <w:r>
        <w:t>5. Egzamin klasyfikacyjny przeprowadza się nie później  niż w dniu poprzedzającym dzień zakończenia rocznych zajęć dydaktyczno-wychowawczych. Termin egzaminy klasyfikacyjnego uzgadnia się z uczniem i jego rodzicami.</w:t>
      </w:r>
    </w:p>
    <w:p w14:paraId="788FF6E7">
      <w:pPr>
        <w:pStyle w:val="37"/>
        <w:spacing w:line="276" w:lineRule="auto"/>
        <w:ind w:left="0" w:firstLine="851"/>
        <w:jc w:val="both"/>
      </w:pPr>
      <w:r>
        <w:t xml:space="preserve">6. Uczeń, który z przyczyn usprawiedliwionych nie przystąpił do egzaminu klasyfikacyjnego w terminie ustalonym zgodnie z ust. 5 może przystąpić do niego </w:t>
      </w:r>
    </w:p>
    <w:p w14:paraId="4B1330F8">
      <w:pPr>
        <w:pStyle w:val="37"/>
        <w:spacing w:line="276" w:lineRule="auto"/>
        <w:ind w:left="0" w:firstLine="0"/>
        <w:jc w:val="both"/>
      </w:pPr>
      <w:r>
        <w:t>w dodatkowym terminie wyznaczonym przez dyrektora szkoły.</w:t>
      </w:r>
    </w:p>
    <w:p w14:paraId="19012FE0">
      <w:pPr>
        <w:pStyle w:val="37"/>
        <w:spacing w:line="276" w:lineRule="auto"/>
        <w:ind w:left="0" w:firstLine="851"/>
        <w:jc w:val="both"/>
      </w:pPr>
      <w:r>
        <w:t>7. Ocena ustalona w wyniku egzaminu klasyfikacyjnego jest ostateczna.</w:t>
      </w:r>
    </w:p>
    <w:p w14:paraId="7D554ED3">
      <w:pPr>
        <w:pStyle w:val="37"/>
        <w:spacing w:line="276" w:lineRule="auto"/>
        <w:ind w:left="0" w:firstLine="851"/>
        <w:jc w:val="both"/>
      </w:pPr>
      <w:r>
        <w:t xml:space="preserve">8. Egzamin klasyfikacyjny przeprowadza się w formie pisemnej i ustnej. </w:t>
      </w:r>
    </w:p>
    <w:p w14:paraId="13FFDCD1">
      <w:pPr>
        <w:pStyle w:val="37"/>
        <w:spacing w:line="276" w:lineRule="auto"/>
        <w:ind w:left="0" w:firstLine="851"/>
        <w:jc w:val="both"/>
      </w:pPr>
      <w:r>
        <w:t>9. Egzamin klasyfikacyjny z plastyki, muzyki, techniki, informatyki i wychowania fizycznego ma przede wszystkim formę zadań praktycznych.</w:t>
      </w:r>
    </w:p>
    <w:p w14:paraId="45A52048">
      <w:pPr>
        <w:spacing w:line="276" w:lineRule="auto"/>
        <w:ind w:left="0" w:firstLine="851"/>
        <w:jc w:val="both"/>
      </w:pPr>
      <w:r>
        <w:t>10. Egzamin klasyfikacyjny przeprowadza komisja, w której skład wchodzą:</w:t>
      </w:r>
    </w:p>
    <w:p w14:paraId="6AD44DCF">
      <w:pPr>
        <w:spacing w:line="276" w:lineRule="auto"/>
        <w:ind w:left="0" w:firstLine="0"/>
        <w:jc w:val="both"/>
      </w:pPr>
      <w:r>
        <w:t>1) dyrektor szkoły albo nauczyciel wyznaczony przez dyrektora szkoły jako przewodniczący komisji;</w:t>
      </w:r>
    </w:p>
    <w:p w14:paraId="7BE73767">
      <w:pPr>
        <w:spacing w:line="276" w:lineRule="auto"/>
        <w:ind w:left="0" w:firstLine="0"/>
        <w:jc w:val="both"/>
      </w:pPr>
      <w:r>
        <w:t>2) nauczyciel albo nauczyciele zajęć edukacyjnych, z których przeprowadzany jest ten egzamin;</w:t>
      </w:r>
    </w:p>
    <w:p w14:paraId="6DB9EE5D">
      <w:pPr>
        <w:spacing w:line="276" w:lineRule="auto"/>
        <w:ind w:left="0" w:firstLine="851"/>
        <w:jc w:val="both"/>
      </w:pPr>
      <w:r>
        <w:t>11. Przewodniczący komisji uzgadnia z uczniem oraz jego rodzicami liczbę zajęć edukacyjnych, z których uczeń może przystąpić do egzaminów klasyfikacyjnych w ciągu jednego dnia.</w:t>
      </w:r>
    </w:p>
    <w:p w14:paraId="16B8640D">
      <w:pPr>
        <w:spacing w:line="276" w:lineRule="auto"/>
        <w:ind w:left="0" w:firstLine="851"/>
        <w:jc w:val="both"/>
      </w:pPr>
      <w:r>
        <w:t>12. Podczas egzaminu klasyfikacyjnego mogą być obecni w charakterze obserwatorów, rodzice ucznia.</w:t>
      </w:r>
    </w:p>
    <w:p w14:paraId="5C90B495">
      <w:pPr>
        <w:spacing w:line="276" w:lineRule="auto"/>
        <w:ind w:left="0" w:firstLine="851"/>
        <w:jc w:val="both"/>
      </w:pPr>
      <w:r>
        <w:t>13. Z egzaminu klasyfikacyjnego sporządza się protokół, zawierający:</w:t>
      </w:r>
    </w:p>
    <w:p w14:paraId="366C92DF">
      <w:pPr>
        <w:spacing w:line="276" w:lineRule="auto"/>
        <w:ind w:left="0" w:firstLine="0"/>
        <w:jc w:val="both"/>
      </w:pPr>
      <w:r>
        <w:t>1) nazwę zajęć edukacyjnych, z których był przeprowadzony egzamin;</w:t>
      </w:r>
    </w:p>
    <w:p w14:paraId="7E4B32AD">
      <w:pPr>
        <w:spacing w:line="276" w:lineRule="auto"/>
        <w:ind w:left="0" w:firstLine="0"/>
        <w:jc w:val="both"/>
      </w:pPr>
      <w:r>
        <w:t>2) imiona i nazwiska osób wchodzących w skład komisji:</w:t>
      </w:r>
    </w:p>
    <w:p w14:paraId="25E4037F">
      <w:pPr>
        <w:spacing w:line="276" w:lineRule="auto"/>
        <w:ind w:left="0" w:firstLine="0"/>
        <w:jc w:val="both"/>
      </w:pPr>
      <w:r>
        <w:t>3) termin egzaminu;</w:t>
      </w:r>
    </w:p>
    <w:p w14:paraId="3766E14D">
      <w:pPr>
        <w:spacing w:line="276" w:lineRule="auto"/>
        <w:ind w:left="0" w:firstLine="0"/>
        <w:jc w:val="both"/>
      </w:pPr>
      <w:r>
        <w:t>4) imię i nazwisko ucznia;</w:t>
      </w:r>
    </w:p>
    <w:p w14:paraId="00DE095D">
      <w:pPr>
        <w:spacing w:line="276" w:lineRule="auto"/>
        <w:ind w:left="0" w:firstLine="0"/>
        <w:jc w:val="both"/>
      </w:pPr>
      <w:r>
        <w:t>5) zadania egzaminacyjne;</w:t>
      </w:r>
    </w:p>
    <w:p w14:paraId="6119E5B6">
      <w:pPr>
        <w:spacing w:line="276" w:lineRule="auto"/>
        <w:ind w:left="0" w:firstLine="0"/>
        <w:jc w:val="both"/>
      </w:pPr>
      <w:r>
        <w:t>6) ustaloną ocenę egzaminacyjną.</w:t>
      </w:r>
    </w:p>
    <w:p w14:paraId="398E6869">
      <w:pPr>
        <w:spacing w:line="276" w:lineRule="auto"/>
        <w:ind w:left="0" w:firstLine="851"/>
        <w:jc w:val="both"/>
      </w:pPr>
      <w:r>
        <w:t xml:space="preserve">14.  Do protokołu dołącza się odpowiednio pisemne prace ucznia, zwięzłą informację </w:t>
      </w:r>
      <w:r>
        <w:br w:type="textWrapping"/>
      </w:r>
      <w:r>
        <w:t>o ustnych odpowiedziach ucznia i zwięzłą informację o wykonaniu przez ucznia zadania praktycznego. Protokół stanowi załącznik do arkusza ocen ucznia.</w:t>
      </w:r>
    </w:p>
    <w:p w14:paraId="27485BAA">
      <w:pPr>
        <w:spacing w:line="276" w:lineRule="auto"/>
        <w:ind w:left="0" w:firstLine="851"/>
        <w:jc w:val="both"/>
      </w:pPr>
      <w:r>
        <w:t>15.  Rada pedagogiczna podejmuje uchwałę o promowaniu/niepromowaniu lub ukończeniu szkoły przez ucznia.</w:t>
      </w:r>
    </w:p>
    <w:p w14:paraId="1A11C240">
      <w:pPr>
        <w:spacing w:line="276" w:lineRule="auto"/>
        <w:ind w:firstLine="0"/>
      </w:pPr>
    </w:p>
    <w:p w14:paraId="41620711">
      <w:pPr>
        <w:spacing w:line="276" w:lineRule="auto"/>
        <w:ind w:left="0" w:firstLine="0"/>
      </w:pPr>
    </w:p>
    <w:p w14:paraId="28E021A0">
      <w:pPr>
        <w:spacing w:line="276" w:lineRule="auto"/>
        <w:ind w:firstLine="0"/>
      </w:pPr>
    </w:p>
    <w:p w14:paraId="10FA62D8">
      <w:pPr>
        <w:spacing w:line="276" w:lineRule="auto"/>
        <w:ind w:firstLine="338"/>
        <w:jc w:val="both"/>
        <w:rPr>
          <w:b/>
          <w:bCs/>
        </w:rPr>
      </w:pPr>
      <w:r>
        <w:tab/>
      </w:r>
      <w:r>
        <w:rPr>
          <w:b/>
          <w:bCs/>
        </w:rPr>
        <w:t xml:space="preserve">    § 89. Egzamin sprawdzający</w:t>
      </w:r>
    </w:p>
    <w:p w14:paraId="64FAC65A">
      <w:pPr>
        <w:spacing w:line="276" w:lineRule="auto"/>
        <w:ind w:firstLine="338"/>
        <w:jc w:val="both"/>
        <w:rPr>
          <w:b/>
          <w:bCs/>
        </w:rPr>
      </w:pPr>
    </w:p>
    <w:p w14:paraId="04562443">
      <w:pPr>
        <w:spacing w:line="276" w:lineRule="auto"/>
        <w:ind w:left="0" w:firstLine="851"/>
        <w:jc w:val="both"/>
      </w:pPr>
      <w:r>
        <w:t>1. Uczeń lub jego rodzice mogą zgłosić zastrzeżenia do dyrektora szkoły, jeżeli uznają, że roczna ocena klasyfikacyjna z zajęć edukacyjnych lub roczna ocena klasyfikacyjna z zachowania zostały ustalone niezgodnie z przepisami dotyczącymi trybu ustalania tych ocen.</w:t>
      </w:r>
    </w:p>
    <w:p w14:paraId="29244CB3">
      <w:pPr>
        <w:spacing w:line="276" w:lineRule="auto"/>
        <w:ind w:left="0" w:firstLine="851"/>
        <w:jc w:val="both"/>
      </w:pPr>
      <w:r>
        <w:t>2. Zastrzeżenia, o których mowa w ust. 1, zgłasza się od dnia ustalenia rocznej oceny klasyfikacyjnej z zajęć edukacyjnych lub rocznej oceny klasyfikacyjnej z zachowania, nie później jednak niż w terminie 2 dni roboczych od dnia zakończenia rocznych zajęć dydaktyczno-wychowawczych.</w:t>
      </w:r>
    </w:p>
    <w:p w14:paraId="6F4C5C73">
      <w:pPr>
        <w:spacing w:line="276" w:lineRule="auto"/>
        <w:ind w:left="0" w:firstLine="851"/>
        <w:jc w:val="both"/>
      </w:pPr>
      <w:r>
        <w:t>3. W przypadku stwierdzenia, że roczna ocena klasyfikacyjna z zajęć edukacyjnych lub roczna ocena klasyfikacyjna z zachowania zostały ustalone niezgodnie z przepisami dotyczącymi trybu ustalania tych ocen, dyrektor szkoły powołuje komisję, która:</w:t>
      </w:r>
    </w:p>
    <w:p w14:paraId="48058FC1">
      <w:pPr>
        <w:spacing w:line="276" w:lineRule="auto"/>
        <w:ind w:left="0" w:firstLine="0"/>
        <w:jc w:val="both"/>
      </w:pPr>
      <w:r>
        <w:t>1) w przypadku rocznej oceny klasyfikacyjnej z zajęć edukacyjnych przeprowadza sprawdzian z wiadomości i umiejętności ucznia  oraz ustala roczną ocenę klasyfikacyjną z danych zajęć edukacyjnych.</w:t>
      </w:r>
    </w:p>
    <w:p w14:paraId="6803469B">
      <w:pPr>
        <w:spacing w:line="276" w:lineRule="auto"/>
        <w:ind w:left="0" w:firstLine="0"/>
        <w:jc w:val="both"/>
      </w:pPr>
      <w:r>
        <w:t>2) w przypadku rocznej oceny klasyfikacyjnej z zachowania ustala roczną ocenę klasyfikacyjna z zachowania.</w:t>
      </w:r>
    </w:p>
    <w:p w14:paraId="29EC6062">
      <w:pPr>
        <w:spacing w:line="276" w:lineRule="auto"/>
        <w:ind w:left="0" w:firstLine="851"/>
        <w:jc w:val="both"/>
      </w:pPr>
      <w:r>
        <w:t>4. Ustalona przez komisję, o której mowa w ust. 3, roczna ocena klasyfikacyjna z zajęć edukacyjnych oraz roczna ocena klasyfikacyjna z zachowania nie może być niższa od ustalonej wcześniej oceny.</w:t>
      </w:r>
    </w:p>
    <w:p w14:paraId="367D1AD7">
      <w:pPr>
        <w:spacing w:line="276" w:lineRule="auto"/>
        <w:ind w:left="0" w:firstLine="851"/>
        <w:jc w:val="both"/>
      </w:pPr>
      <w:r>
        <w:t xml:space="preserve">5. Uczeń, który z przyczyn usprawiedliwionych nie przystąpił do sprawdzianu, </w:t>
      </w:r>
      <w:r>
        <w:br w:type="textWrapping"/>
      </w:r>
      <w:r>
        <w:t xml:space="preserve">o którym mowa w ust. 3 pkt 1, w wyznaczonym terminie, może przystąpić do niego </w:t>
      </w:r>
    </w:p>
    <w:p w14:paraId="2E52B466">
      <w:pPr>
        <w:spacing w:line="276" w:lineRule="auto"/>
        <w:ind w:left="0" w:firstLine="0"/>
        <w:jc w:val="both"/>
      </w:pPr>
      <w:r>
        <w:t>w dodatkowym terminie wyznaczonym przez dyrektora szkoły w uzgodnieniu z uczniem i jego rodzicami.</w:t>
      </w:r>
    </w:p>
    <w:p w14:paraId="0C6B3A1B">
      <w:pPr>
        <w:spacing w:line="276" w:lineRule="auto"/>
        <w:ind w:left="0" w:firstLine="851"/>
        <w:jc w:val="both"/>
      </w:pPr>
      <w:r>
        <w:t xml:space="preserve">6. Przepisy ust. 1-5 stosuje się odpowiednio w przypadku rocznej oceny klasyfikacyjnej z zajęć edukacyjnych ustalonej w wyniku egzaminu poprawkowego, z tym, że termin do zgłoszenia zastrzeżeń wynosi 5 dni roboczych od dnia przeprowadzenia egzaminu poprawkowego. W tym przypadku ocena ustalona przez komisję, o której mowa w ust. 3 jest ostateczna. </w:t>
      </w:r>
    </w:p>
    <w:p w14:paraId="008ED9F3">
      <w:pPr>
        <w:spacing w:line="276" w:lineRule="auto"/>
        <w:ind w:left="0" w:firstLine="851"/>
        <w:jc w:val="both"/>
      </w:pPr>
      <w:r>
        <w:t xml:space="preserve">7. Sprawdzian umiejętności i wiadomości ucznia przeprowadza się w formie pisemnej i ustnej. </w:t>
      </w:r>
    </w:p>
    <w:p w14:paraId="5BE475AB">
      <w:pPr>
        <w:pStyle w:val="37"/>
        <w:spacing w:line="276" w:lineRule="auto"/>
        <w:ind w:left="0" w:firstLine="851"/>
        <w:jc w:val="both"/>
      </w:pPr>
      <w:r>
        <w:t>8. Sprawdzian wiadomości i umiejętności ucznia z plastyki, muzyki, techniki, informatyki i wychowania fizycznego ma przede wszystkim formę zadań praktycznych.</w:t>
      </w:r>
    </w:p>
    <w:p w14:paraId="7B3E4D94">
      <w:pPr>
        <w:pStyle w:val="37"/>
        <w:spacing w:line="276" w:lineRule="auto"/>
        <w:ind w:left="0" w:firstLine="851"/>
        <w:jc w:val="both"/>
      </w:pPr>
      <w:r>
        <w:t>9. Sprawdzian wiadomości i umiejętności przeprowadza się w terminie 5 dni od dnia zgłoszenia zastrzeżeń.</w:t>
      </w:r>
    </w:p>
    <w:p w14:paraId="07594B85">
      <w:pPr>
        <w:pStyle w:val="37"/>
        <w:spacing w:line="276" w:lineRule="auto"/>
        <w:ind w:left="0" w:firstLine="851"/>
        <w:jc w:val="both"/>
      </w:pPr>
      <w:r>
        <w:t>10. Termin sprawdzianu uzgadnia się z uczniem i jego rodzicami.</w:t>
      </w:r>
    </w:p>
    <w:p w14:paraId="6682FD95">
      <w:pPr>
        <w:spacing w:line="276" w:lineRule="auto"/>
        <w:ind w:left="0" w:firstLine="851"/>
        <w:jc w:val="both"/>
      </w:pPr>
      <w:r>
        <w:t>11. W skład komisji wchodzą:</w:t>
      </w:r>
    </w:p>
    <w:p w14:paraId="4A471C83">
      <w:pPr>
        <w:spacing w:line="276" w:lineRule="auto"/>
        <w:ind w:left="0" w:firstLine="0"/>
        <w:jc w:val="both"/>
      </w:pPr>
      <w:r>
        <w:t>1) dyrektor szkoły albo nauczyciel wyznaczony przez dyrektora szkoły jako przewodniczący komisji;</w:t>
      </w:r>
    </w:p>
    <w:p w14:paraId="25F4DEFC">
      <w:pPr>
        <w:spacing w:line="276" w:lineRule="auto"/>
        <w:ind w:left="0" w:firstLine="0"/>
        <w:jc w:val="both"/>
      </w:pPr>
      <w:r>
        <w:t>2) nauczyciel prowadzący dane zajęcia edukacyjne;</w:t>
      </w:r>
    </w:p>
    <w:p w14:paraId="3E1B239E">
      <w:pPr>
        <w:spacing w:line="276" w:lineRule="auto"/>
        <w:ind w:left="0" w:firstLine="0"/>
        <w:jc w:val="both"/>
      </w:pPr>
      <w:r>
        <w:t>3) nauczyciel prowadzący takie same lub pokrewne zajęcia edukacyjne;</w:t>
      </w:r>
    </w:p>
    <w:p w14:paraId="03CE70F3">
      <w:pPr>
        <w:spacing w:line="276" w:lineRule="auto"/>
        <w:ind w:left="0" w:firstLine="0"/>
        <w:jc w:val="both"/>
      </w:pPr>
      <w:r>
        <w:t>4) wychowawca oddziału;</w:t>
      </w:r>
    </w:p>
    <w:p w14:paraId="373D2672">
      <w:pPr>
        <w:spacing w:line="276" w:lineRule="auto"/>
        <w:ind w:left="0" w:firstLine="0"/>
        <w:jc w:val="both"/>
      </w:pPr>
      <w:r>
        <w:t>5) pedagog szkolny:</w:t>
      </w:r>
    </w:p>
    <w:p w14:paraId="7C7CD309">
      <w:pPr>
        <w:spacing w:line="276" w:lineRule="auto"/>
        <w:ind w:left="0" w:firstLine="0"/>
        <w:jc w:val="both"/>
      </w:pPr>
      <w:r>
        <w:t>6) psycholog szkolny;</w:t>
      </w:r>
    </w:p>
    <w:p w14:paraId="59460E96">
      <w:pPr>
        <w:spacing w:line="276" w:lineRule="auto"/>
        <w:ind w:left="0" w:firstLine="0"/>
        <w:jc w:val="both"/>
      </w:pPr>
      <w:r>
        <w:t>7) przedstawiciel samorządu uczniowskiego;</w:t>
      </w:r>
    </w:p>
    <w:p w14:paraId="482F733D">
      <w:pPr>
        <w:spacing w:line="276" w:lineRule="auto"/>
        <w:ind w:left="0" w:firstLine="0"/>
        <w:jc w:val="both"/>
      </w:pPr>
      <w:r>
        <w:t>8) przedstawiciel rady rodziców.</w:t>
      </w:r>
    </w:p>
    <w:p w14:paraId="758CADCF">
      <w:pPr>
        <w:spacing w:line="276" w:lineRule="auto"/>
        <w:ind w:left="0" w:firstLine="851"/>
        <w:jc w:val="both"/>
      </w:pPr>
      <w:r>
        <w:t xml:space="preserve">12. Komisja ustala roczna ocenę klasyfikacyjną z zachowania w terminie 5 dni od dnia zgłoszenia zastrzeżeń. Ocena jest ustalana w drodze głosowania zwykła większością głosów. W przypadku równej liczby głosów decyduje głos przewodniczącego komisji. </w:t>
      </w:r>
    </w:p>
    <w:p w14:paraId="21A0ACCB">
      <w:pPr>
        <w:spacing w:line="276" w:lineRule="auto"/>
        <w:ind w:left="0" w:firstLine="851"/>
        <w:jc w:val="both"/>
      </w:pPr>
      <w:r>
        <w:t>13. Nauczyciel o którym mowa w ust. 11 pkt 2, może być zwolniony z udziału pracy komisji na własną prośbę lub innych, szczególnie uzasadnionych przypadkach. W takim przypadku dyrektor szkoły powołuje w skład komisji innego nauczyciela prowadzącego takie samie zajęcia edukacyjne, z tym, że powołanie nauczyciela zatrudnionego w innej szkole następuje w porozumieniu z dyrektorem tej szkoły.</w:t>
      </w:r>
    </w:p>
    <w:p w14:paraId="2C11AA49">
      <w:pPr>
        <w:spacing w:line="276" w:lineRule="auto"/>
        <w:ind w:left="0" w:firstLine="851"/>
        <w:jc w:val="both"/>
      </w:pPr>
      <w:r>
        <w:t>14.  Ze sprawdzianu wiadomości i umiejętności ucznia sporządza się protokół, zawierający:</w:t>
      </w:r>
    </w:p>
    <w:p w14:paraId="3CBE7163">
      <w:pPr>
        <w:spacing w:line="276" w:lineRule="auto"/>
        <w:ind w:left="0" w:firstLine="0"/>
        <w:jc w:val="both"/>
      </w:pPr>
      <w:r>
        <w:t>1) nazwę zajęć edukacyjnych, z których był przeprowadzony sprawdzian;</w:t>
      </w:r>
    </w:p>
    <w:p w14:paraId="7110A5A6">
      <w:pPr>
        <w:spacing w:line="276" w:lineRule="auto"/>
        <w:ind w:left="0" w:firstLine="0"/>
        <w:jc w:val="both"/>
      </w:pPr>
      <w:r>
        <w:t>2) imiona i nazwiska osób wchodzących w skład komisji:</w:t>
      </w:r>
    </w:p>
    <w:p w14:paraId="26AFC479">
      <w:pPr>
        <w:spacing w:line="276" w:lineRule="auto"/>
        <w:ind w:left="0" w:firstLine="0"/>
        <w:jc w:val="both"/>
      </w:pPr>
      <w:r>
        <w:t>3) termin egzaminu;</w:t>
      </w:r>
    </w:p>
    <w:p w14:paraId="4011107A">
      <w:pPr>
        <w:spacing w:line="276" w:lineRule="auto"/>
        <w:ind w:left="0" w:firstLine="0"/>
        <w:jc w:val="both"/>
      </w:pPr>
      <w:r>
        <w:t>4) imię i nazwisko ucznia;</w:t>
      </w:r>
    </w:p>
    <w:p w14:paraId="69B1ECD6">
      <w:pPr>
        <w:spacing w:line="276" w:lineRule="auto"/>
        <w:ind w:left="0" w:firstLine="0"/>
        <w:jc w:val="both"/>
      </w:pPr>
      <w:r>
        <w:t>5) zadania sprawdzające;</w:t>
      </w:r>
    </w:p>
    <w:p w14:paraId="69D7C9BF">
      <w:pPr>
        <w:spacing w:line="276" w:lineRule="auto"/>
        <w:ind w:left="0" w:firstLine="0"/>
        <w:jc w:val="both"/>
      </w:pPr>
      <w:r>
        <w:t>6) ustaloną ocenę klasyfikacyjną.</w:t>
      </w:r>
    </w:p>
    <w:p w14:paraId="77569787">
      <w:pPr>
        <w:spacing w:line="276" w:lineRule="auto"/>
        <w:ind w:left="0" w:firstLine="851"/>
        <w:jc w:val="both"/>
      </w:pPr>
      <w:r>
        <w:t xml:space="preserve">15. Do protokołu, o którym mowa w ust. 13, dołącza się odpowiednio pisemne prace ucznia, zwięzłą informację o ustnych odpowiedziach ucznia i zwięzłą informację o wykonaniu przez ucznia zadania praktycznego. </w:t>
      </w:r>
    </w:p>
    <w:p w14:paraId="67BF8F5F">
      <w:pPr>
        <w:spacing w:line="276" w:lineRule="auto"/>
        <w:ind w:left="0" w:firstLine="851"/>
        <w:jc w:val="both"/>
      </w:pPr>
      <w:r>
        <w:t>16.  Z posiedzenia komisji sporządza się protokół zawierający:</w:t>
      </w:r>
    </w:p>
    <w:p w14:paraId="7B76BB12">
      <w:pPr>
        <w:spacing w:line="276" w:lineRule="auto"/>
        <w:ind w:left="0" w:firstLine="0"/>
        <w:jc w:val="both"/>
      </w:pPr>
      <w:r>
        <w:t>1) imiona i nazwiska osób wchodzących w skład komisji;</w:t>
      </w:r>
    </w:p>
    <w:p w14:paraId="63D83F48">
      <w:pPr>
        <w:spacing w:line="276" w:lineRule="auto"/>
        <w:ind w:left="0" w:firstLine="0"/>
        <w:jc w:val="both"/>
      </w:pPr>
      <w:r>
        <w:t>2) termin posiedzenia komisji;</w:t>
      </w:r>
    </w:p>
    <w:p w14:paraId="081CBD13">
      <w:pPr>
        <w:spacing w:line="276" w:lineRule="auto"/>
        <w:ind w:left="0" w:firstLine="0"/>
        <w:jc w:val="both"/>
      </w:pPr>
      <w:r>
        <w:t>3) imię i nazwisko ucznia;</w:t>
      </w:r>
    </w:p>
    <w:p w14:paraId="763C15C6">
      <w:pPr>
        <w:spacing w:line="276" w:lineRule="auto"/>
        <w:ind w:left="0" w:firstLine="0"/>
        <w:jc w:val="both"/>
      </w:pPr>
      <w:r>
        <w:t>4) wyniki głosowania:</w:t>
      </w:r>
    </w:p>
    <w:p w14:paraId="23A7A274">
      <w:pPr>
        <w:spacing w:line="276" w:lineRule="auto"/>
        <w:ind w:left="0" w:firstLine="0"/>
        <w:jc w:val="both"/>
      </w:pPr>
      <w:r>
        <w:t>5) ustaloną ocenę klasyfikacyjną zachowania wraz z uzasadnieniem.</w:t>
      </w:r>
    </w:p>
    <w:p w14:paraId="656125A0">
      <w:pPr>
        <w:spacing w:line="276" w:lineRule="auto"/>
        <w:ind w:left="0" w:firstLine="851"/>
        <w:jc w:val="both"/>
      </w:pPr>
      <w:r>
        <w:t>17. Protokoły, o których mowa w ust. 14 i 16 stanowią załącznik do arkusza ocen ucznia.</w:t>
      </w:r>
    </w:p>
    <w:p w14:paraId="7C67675A">
      <w:pPr>
        <w:spacing w:line="276" w:lineRule="auto"/>
        <w:ind w:firstLine="338"/>
      </w:pPr>
    </w:p>
    <w:p w14:paraId="145623D8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12</w:t>
      </w:r>
    </w:p>
    <w:p w14:paraId="47A9DEAC">
      <w:pPr>
        <w:pStyle w:val="3"/>
        <w:spacing w:after="697"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Zasady dopuszczania do użytku podręczników i programów nauczania</w:t>
      </w:r>
    </w:p>
    <w:p w14:paraId="3F044D36">
      <w:pPr>
        <w:ind w:left="851"/>
        <w:rPr>
          <w:b/>
          <w:bCs/>
        </w:rPr>
      </w:pPr>
      <w:r>
        <w:tab/>
      </w:r>
      <w:r>
        <w:tab/>
      </w:r>
      <w:r>
        <w:rPr>
          <w:b/>
          <w:bCs/>
        </w:rPr>
        <w:t xml:space="preserve">    § 90. Zasady dopuszczenia do użytku programów nauczania</w:t>
      </w:r>
    </w:p>
    <w:p w14:paraId="7F8C7F3A">
      <w:pPr>
        <w:jc w:val="both"/>
        <w:rPr>
          <w:b/>
          <w:bCs/>
        </w:rPr>
      </w:pPr>
    </w:p>
    <w:p w14:paraId="7D0187AF">
      <w:pPr>
        <w:ind w:left="0" w:firstLine="851"/>
        <w:jc w:val="both"/>
      </w:pPr>
      <w:r>
        <w:t>1. Nauczyciel lub zespół nauczycieli przedstawia dyrektorowi szkoły program nauczania do danych zajęć edukacyjnych z zakresu kształcenia ogólnego na dany etap edukacyjny lub program wychowania przedszkolnego.</w:t>
      </w:r>
    </w:p>
    <w:p w14:paraId="44F40EB1">
      <w:pPr>
        <w:ind w:left="0" w:firstLine="851"/>
        <w:jc w:val="both"/>
      </w:pPr>
      <w:r>
        <w:t>2</w:t>
      </w:r>
      <w:r>
        <w:rPr>
          <w:b/>
          <w:bCs/>
        </w:rPr>
        <w:t>.</w:t>
      </w:r>
      <w:r>
        <w:t xml:space="preserve"> Program wychowania przedszkolnego i programy nauczania, o których mowa </w:t>
      </w:r>
      <w:r>
        <w:br w:type="textWrapping"/>
      </w:r>
      <w:r>
        <w:t xml:space="preserve">w ust. 1, mogą obejmować treści nauczania wykraczające po za  zakres treści nauczania ustalonych w podstawie programowej wychowania przedszkolnego i treści nauczania ustalonych dla danych zajęć edukacyjnych w podstawie programowej kształcenia ogólnego. </w:t>
      </w:r>
    </w:p>
    <w:p w14:paraId="4FAC9B8C">
      <w:pPr>
        <w:ind w:left="0" w:firstLine="851"/>
        <w:jc w:val="both"/>
      </w:pPr>
      <w:r>
        <w:t xml:space="preserve">3. Program wychowania przedszkolnego i program nauczania, o których mowa w ust. 1, powinny być dostosowane do potrzeb i możliwości uczniów, dla których są przeznaczone. </w:t>
      </w:r>
    </w:p>
    <w:p w14:paraId="72FF37B3">
      <w:pPr>
        <w:ind w:left="0" w:firstLine="851"/>
        <w:jc w:val="both"/>
      </w:pPr>
      <w:r>
        <w:t xml:space="preserve">4. Dyrektor szkoły, po zasięgnięciu opinii rady pedagogicznej, dopuszcza do użytku w przedszkolu, oddziale przedszkolnym i w szkole przedstawiony przez nauczyciela lub zespół nauczycieli odpowiednio program wychowania przedszkolnego i programy nauczania, </w:t>
      </w:r>
      <w:r>
        <w:br w:type="textWrapping"/>
      </w:r>
      <w:r>
        <w:t>o których mowa w ust. 1.</w:t>
      </w:r>
    </w:p>
    <w:p w14:paraId="03A20251">
      <w:pPr>
        <w:ind w:left="0" w:firstLine="851"/>
        <w:jc w:val="both"/>
      </w:pPr>
      <w:r>
        <w:t xml:space="preserve">5. Dopuszczone do użytku w przedszkolu, oddziale przedszkolnym i  szkole programy nauczania, o których mowa w ust. 1, stanowią szkolny zestaw programów nauczania. Dyrektor szkoły jest odpowiedzialny za uwzględnienie w szkolnym zestawie programów nauczania całości odpowiednio podstawy programowej wychowania przedszkolnego i podstawy programowej kształcenia ogólnego ustalonej dla danego etapu edukacyjnego. </w:t>
      </w:r>
    </w:p>
    <w:p w14:paraId="76DA81FA">
      <w:pPr>
        <w:ind w:left="0" w:firstLine="851"/>
        <w:jc w:val="both"/>
      </w:pPr>
      <w:r>
        <w:t>6. Przepisów ust. 1 – 5, nie stosuje się do indywidualnych programów opracowywanych dla uczniów z niepełnosprawnością, niedostosowaniem społecznym oraz zagrożonymi niedostosowaniem społecznym.</w:t>
      </w:r>
    </w:p>
    <w:p w14:paraId="55AB8ADC">
      <w:pPr>
        <w:ind w:left="0" w:firstLine="851"/>
        <w:jc w:val="both"/>
      </w:pPr>
      <w:r>
        <w:t>7. Na wniosek lub za zgodą rodziców albo pełnoletniego ucznia dyrektor szkoły, po zasięgnięciu:</w:t>
      </w:r>
    </w:p>
    <w:p w14:paraId="30FB054C">
      <w:pPr>
        <w:ind w:left="0" w:firstLine="0"/>
        <w:jc w:val="both"/>
      </w:pPr>
      <w:r>
        <w:t>1) opinii rady pedagogicznej;</w:t>
      </w:r>
    </w:p>
    <w:p w14:paraId="2906F340">
      <w:pPr>
        <w:ind w:left="0" w:firstLine="0"/>
        <w:jc w:val="both"/>
      </w:pPr>
      <w:r>
        <w:t>2) oraz publicznej poradni psychologiczno-pedagogicznej (w tym specjalistycznej),</w:t>
      </w:r>
    </w:p>
    <w:p w14:paraId="0AAEB266">
      <w:pPr>
        <w:ind w:left="0"/>
      </w:pPr>
      <w:r>
        <w:t>może zezwolić uczniowi na indywidualny program lub tok nauki oraz wyznaczyć nauczyciela-opiekuna.</w:t>
      </w:r>
    </w:p>
    <w:p w14:paraId="45615A0C">
      <w:pPr>
        <w:ind w:left="851"/>
        <w:jc w:val="both"/>
      </w:pPr>
      <w:r>
        <w:t>8. Nauczyciel może zdecydować o realizacji programu nauczania:</w:t>
      </w:r>
    </w:p>
    <w:p w14:paraId="64827728">
      <w:pPr>
        <w:ind w:left="0" w:firstLine="0"/>
        <w:jc w:val="both"/>
      </w:pPr>
      <w:r>
        <w:t>1) zastosowaniem podręcznika, materiału edukacyjnego lub materiału ćwiczeniowego;</w:t>
      </w:r>
    </w:p>
    <w:p w14:paraId="739A9DDE">
      <w:pPr>
        <w:ind w:left="0" w:firstLine="0"/>
        <w:jc w:val="both"/>
      </w:pPr>
      <w:r>
        <w:t>2) bez zastosowania podręcznika lub materiałów, o których mowa w pkt. 1.</w:t>
      </w:r>
    </w:p>
    <w:p w14:paraId="5463ABA3">
      <w:pPr>
        <w:ind w:left="0" w:firstLine="851"/>
        <w:jc w:val="both"/>
      </w:pPr>
      <w:r>
        <w:t xml:space="preserve">9. Program nauczania może być realizowany z wykorzystaniem w szczególności urządzeń, sprzętu lub oprogramowania, przydatnych do realizacji tego programu, </w:t>
      </w:r>
      <w:r>
        <w:br w:type="textWrapping"/>
      </w:r>
      <w:r>
        <w:t>z uwzględnieniem potrzeb edukacyjnych i możliwości psychofizycznych uczniów.</w:t>
      </w:r>
    </w:p>
    <w:p w14:paraId="00869781">
      <w:pPr>
        <w:ind w:left="0" w:firstLine="851"/>
        <w:jc w:val="both"/>
      </w:pPr>
      <w:r>
        <w:t>10. Zespół nauczycieli prowadzących nauczanie w klasach 1-3 szkoły podstawowej oraz zespół nauczycieli prowadzących nauczanie danych zajęć edukacyjnych w klasach 4-8 szkoły podstawowej przedstawiają dyrektorowi szkoły propozycję:</w:t>
      </w:r>
    </w:p>
    <w:p w14:paraId="37141B36">
      <w:pPr>
        <w:ind w:left="0"/>
        <w:jc w:val="both"/>
      </w:pPr>
      <w:r>
        <w:t>1) w przypadku klas 1-3 szkoły podstawowej – jednego podręcznika do zajęć z zakresu edukacji: polonistycznej, matematycznej, przyrodniczej i społecznej oraz jednego podręcznika do zajęć z zakresu danego języka obcego nowożytnego lub materiału edukacyjnego;</w:t>
      </w:r>
    </w:p>
    <w:p w14:paraId="68CC2FD6">
      <w:pPr>
        <w:ind w:left="0" w:firstLine="0"/>
        <w:jc w:val="both"/>
      </w:pPr>
      <w:r>
        <w:t>2) w przypadku klas 4-8 szkoły podstawowej – jednego podręcznika do danych zajęć edukacyjnych lub materiału edukacyjnego do danych zajęć edukacyjnych;</w:t>
      </w:r>
    </w:p>
    <w:p w14:paraId="54E5889F">
      <w:pPr>
        <w:ind w:left="0" w:firstLine="0"/>
        <w:jc w:val="both"/>
      </w:pPr>
      <w:r>
        <w:t>3) materiałów ćwiczeniowych.</w:t>
      </w:r>
    </w:p>
    <w:p w14:paraId="4600689B">
      <w:pPr>
        <w:ind w:left="0" w:firstLine="851"/>
        <w:jc w:val="both"/>
      </w:pPr>
      <w:r>
        <w:t xml:space="preserve">11. Formę wnioskowania dyrektorowi programu nauczania przez nauczyciela </w:t>
      </w:r>
    </w:p>
    <w:p w14:paraId="7CF275FC">
      <w:pPr>
        <w:ind w:left="0" w:firstLine="0"/>
        <w:jc w:val="both"/>
      </w:pPr>
      <w:r>
        <w:t>o dopuszczenie programu do użytku szkolnego określa dyrektor szkoły.</w:t>
      </w:r>
    </w:p>
    <w:p w14:paraId="26DF129F">
      <w:r>
        <w:tab/>
      </w:r>
    </w:p>
    <w:p w14:paraId="0E621E72"/>
    <w:p w14:paraId="7FEC49E0">
      <w:pPr>
        <w:ind w:left="851"/>
        <w:rPr>
          <w:b/>
          <w:bCs/>
        </w:rPr>
      </w:pPr>
      <w:r>
        <w:rPr>
          <w:b/>
          <w:bCs/>
        </w:rPr>
        <w:t>§ 91. Zasady dopuszczenia do użytku podręczników</w:t>
      </w:r>
    </w:p>
    <w:p w14:paraId="16BB5AB2">
      <w:pPr>
        <w:rPr>
          <w:b/>
          <w:bCs/>
        </w:rPr>
      </w:pPr>
    </w:p>
    <w:p w14:paraId="226232C9">
      <w:pPr>
        <w:ind w:left="0" w:firstLine="851"/>
      </w:pPr>
      <w:r>
        <w:t xml:space="preserve">1.  Podręczniki i materiały edukacyjne przekazywane uczniom w ramach dotacji celowej Ministerstwa Edukacji Narodowej stanowią własność szkoły. </w:t>
      </w:r>
    </w:p>
    <w:p w14:paraId="2237D688">
      <w:pPr>
        <w:ind w:left="0" w:firstLine="851"/>
      </w:pPr>
      <w:r>
        <w:t>2. Podręczniki są udostępniane uczniom nieodpłatnie na okres jednego roku szkolnego.</w:t>
      </w:r>
    </w:p>
    <w:p w14:paraId="2893B979">
      <w:pPr>
        <w:ind w:left="0" w:firstLine="851"/>
        <w:jc w:val="both"/>
      </w:pPr>
      <w:r>
        <w:t>3. Uczeń  zobowiązuje się do:</w:t>
      </w:r>
    </w:p>
    <w:p w14:paraId="3E0850BC">
      <w:pPr>
        <w:ind w:left="0" w:firstLine="0"/>
        <w:jc w:val="both"/>
      </w:pPr>
      <w:r>
        <w:t>1) poszanowania wypożyczonych podręczników;</w:t>
      </w:r>
    </w:p>
    <w:p w14:paraId="03B33C13">
      <w:pPr>
        <w:ind w:left="0"/>
        <w:jc w:val="both"/>
      </w:pPr>
      <w:r>
        <w:t>2) zabezpieczenie podręczników przed zniszczeniem poprzez obłożenie okładką ochronną;</w:t>
      </w:r>
    </w:p>
    <w:p w14:paraId="3CB17802">
      <w:pPr>
        <w:ind w:left="0"/>
        <w:jc w:val="both"/>
      </w:pPr>
      <w:r>
        <w:t>3) niewpisywania do podręczników notatek, rysunków ani innych trwałych znaków.</w:t>
      </w:r>
    </w:p>
    <w:p w14:paraId="720248E4">
      <w:pPr>
        <w:ind w:left="0" w:firstLine="851"/>
        <w:jc w:val="both"/>
      </w:pPr>
      <w:r>
        <w:t>4. Uczeń ma obowiązek zwrócić podręczniki w stanie niepogorszonym po za normalne zużycie wynikające z ich użytkowania.</w:t>
      </w:r>
    </w:p>
    <w:p w14:paraId="1FF847AD">
      <w:pPr>
        <w:ind w:left="0" w:firstLine="851"/>
        <w:jc w:val="both"/>
      </w:pPr>
      <w:r>
        <w:t>5. W przypadku zgubienia, zniszczenia lub uszkodzenia podręcznika:</w:t>
      </w:r>
    </w:p>
    <w:p w14:paraId="6047A1FC">
      <w:pPr>
        <w:ind w:left="0" w:firstLine="0"/>
        <w:jc w:val="both"/>
      </w:pPr>
      <w:r>
        <w:t>1) rodzic ucznia jest zobowiązany do pokrycia kosztu odkupienia podręcznika (wraz z ewentualnym kosztem przesyłki) zgodnie z obowiązującym cennikiem;</w:t>
      </w:r>
    </w:p>
    <w:p w14:paraId="5AD60D96">
      <w:pPr>
        <w:ind w:left="0" w:firstLine="0"/>
        <w:jc w:val="both"/>
      </w:pPr>
      <w:r>
        <w:t>2) szkoła może umożliwić zakup egzemplarza zastępczego zamiast rekompensaty pieniężnej.</w:t>
      </w:r>
    </w:p>
    <w:p w14:paraId="4608F810">
      <w:pPr>
        <w:ind w:left="0" w:firstLine="851"/>
        <w:jc w:val="both"/>
      </w:pPr>
      <w:r>
        <w:t xml:space="preserve">6. Termin zwrotu podręczników ustala dyrektor szkoły. Informacja o terminie jest podawana uczniom i rodzicom z tygodniowym wyprzedzeniem. </w:t>
      </w:r>
    </w:p>
    <w:p w14:paraId="17D676C5">
      <w:pPr>
        <w:ind w:left="0" w:firstLine="851"/>
        <w:jc w:val="both"/>
      </w:pPr>
      <w:r>
        <w:t xml:space="preserve">7. Odpowiedzialność za ewidencję, wydawanie i zwrot podręczników ponosi nauczyciel bibliotekarz we współpracy z wychowawcami oddziałów. </w:t>
      </w:r>
    </w:p>
    <w:p w14:paraId="327C0660">
      <w:pPr>
        <w:jc w:val="both"/>
      </w:pPr>
    </w:p>
    <w:p w14:paraId="7985EAC6">
      <w:pPr>
        <w:ind w:left="0" w:firstLine="0"/>
        <w:jc w:val="both"/>
      </w:pPr>
    </w:p>
    <w:p w14:paraId="38017F5E">
      <w:pPr>
        <w:jc w:val="both"/>
        <w:rPr>
          <w:b/>
          <w:bCs/>
        </w:rPr>
      </w:pPr>
    </w:p>
    <w:p w14:paraId="2789F9E1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13</w:t>
      </w:r>
    </w:p>
    <w:p w14:paraId="7343EC20">
      <w:pPr>
        <w:pStyle w:val="3"/>
        <w:spacing w:after="697"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Zasady kształcenia na odległość w okresie czasowego ograniczenia jej funkcjonowania</w:t>
      </w:r>
    </w:p>
    <w:p w14:paraId="2D4E3DC0">
      <w:pPr>
        <w:spacing w:line="276" w:lineRule="auto"/>
        <w:ind w:left="0" w:firstLine="851"/>
        <w:jc w:val="both"/>
        <w:rPr>
          <w:b/>
          <w:bCs/>
        </w:rPr>
      </w:pPr>
      <w:r>
        <w:rPr>
          <w:b/>
          <w:bCs/>
        </w:rPr>
        <w:t xml:space="preserve">§ 92. Formy kształcenia i wykorzystywane sposoby komunikacji zdalnej </w:t>
      </w:r>
    </w:p>
    <w:p w14:paraId="66E63D13">
      <w:pPr>
        <w:spacing w:line="276" w:lineRule="auto"/>
        <w:ind w:left="0" w:firstLine="0"/>
        <w:jc w:val="both"/>
        <w:rPr>
          <w:b/>
          <w:bCs/>
        </w:rPr>
      </w:pPr>
      <w:r>
        <w:rPr>
          <w:b/>
          <w:bCs/>
        </w:rPr>
        <w:t>w okresie czasowego ograniczenia funkcjonowania szkoły</w:t>
      </w:r>
    </w:p>
    <w:p w14:paraId="6B53C63F">
      <w:pPr>
        <w:spacing w:line="276" w:lineRule="auto"/>
        <w:jc w:val="both"/>
        <w:rPr>
          <w:b/>
          <w:bCs/>
        </w:rPr>
      </w:pPr>
    </w:p>
    <w:p w14:paraId="6A46605C">
      <w:pPr>
        <w:spacing w:line="276" w:lineRule="auto"/>
        <w:ind w:left="0" w:firstLine="851"/>
        <w:jc w:val="both"/>
      </w:pPr>
      <w:r>
        <w:t>1.</w:t>
      </w:r>
      <w:r>
        <w:rPr>
          <w:b/>
          <w:bCs/>
        </w:rPr>
        <w:t xml:space="preserve"> </w:t>
      </w:r>
      <w:r>
        <w:t xml:space="preserve">W okresie czasowego ograniczenia funkcjonowania szkoły wprowadza się formę kształcenia na odległość. </w:t>
      </w:r>
    </w:p>
    <w:p w14:paraId="3F38A61B">
      <w:pPr>
        <w:spacing w:line="276" w:lineRule="auto"/>
        <w:ind w:left="0" w:firstLine="851"/>
        <w:jc w:val="both"/>
      </w:pPr>
      <w:r>
        <w:t>2. Podstawową platformą komunikacyjną nauczycieli z uczniami i rodzicami (prawnymi opiekunami) jest dziennik elektroniczny Librus oraz narzędzia Google Workspace for Education.</w:t>
      </w:r>
    </w:p>
    <w:p w14:paraId="7B34E8A2">
      <w:pPr>
        <w:spacing w:line="276" w:lineRule="auto"/>
        <w:ind w:left="0" w:firstLine="851"/>
        <w:jc w:val="both"/>
      </w:pPr>
      <w:r>
        <w:t>3. Z platform internetowych korzystają :</w:t>
      </w:r>
    </w:p>
    <w:p w14:paraId="57729EF4">
      <w:pPr>
        <w:spacing w:line="276" w:lineRule="auto"/>
        <w:ind w:left="0" w:firstLine="0"/>
        <w:jc w:val="both"/>
      </w:pPr>
      <w:r>
        <w:t>1) uczniowie;</w:t>
      </w:r>
    </w:p>
    <w:p w14:paraId="7BC6059B">
      <w:pPr>
        <w:spacing w:line="276" w:lineRule="auto"/>
        <w:ind w:left="0" w:firstLine="0"/>
        <w:jc w:val="both"/>
      </w:pPr>
      <w:r>
        <w:t>2) nauczyciele.</w:t>
      </w:r>
    </w:p>
    <w:p w14:paraId="42186DFF">
      <w:pPr>
        <w:spacing w:line="276" w:lineRule="auto"/>
        <w:ind w:left="0" w:firstLine="851"/>
        <w:jc w:val="both"/>
      </w:pPr>
      <w:r>
        <w:t>4. Nauczyciele w pracy na platformach cyfrowych mogą:</w:t>
      </w:r>
    </w:p>
    <w:p w14:paraId="67884AC2">
      <w:pPr>
        <w:spacing w:line="276" w:lineRule="auto"/>
        <w:ind w:left="0" w:firstLine="0"/>
        <w:jc w:val="both"/>
      </w:pPr>
      <w:r>
        <w:t>1) prowadzić lekcje online z wykorzystaniem narzędzi do wideokonferencji;</w:t>
      </w:r>
    </w:p>
    <w:p w14:paraId="75B4C814">
      <w:pPr>
        <w:spacing w:line="276" w:lineRule="auto"/>
        <w:ind w:left="0" w:firstLine="0"/>
        <w:jc w:val="both"/>
      </w:pPr>
      <w:r>
        <w:t>2) zamieszczać i udostępniać nagrania lekcji oraz materiały edukacyjne w formie wideo lub audio;</w:t>
      </w:r>
    </w:p>
    <w:p w14:paraId="7D7521A5">
      <w:pPr>
        <w:spacing w:line="276" w:lineRule="auto"/>
        <w:ind w:left="0" w:firstLine="0"/>
        <w:jc w:val="both"/>
      </w:pPr>
      <w:r>
        <w:t>3) przygotowywać i udostępniać prezentacje multimedialne;</w:t>
      </w:r>
    </w:p>
    <w:p w14:paraId="436D53E2">
      <w:pPr>
        <w:spacing w:line="276" w:lineRule="auto"/>
        <w:ind w:left="0" w:firstLine="0"/>
        <w:jc w:val="both"/>
      </w:pPr>
      <w:r>
        <w:t>4) zamieszczać linki do wartościowych stron i zasobów informacyjnych;</w:t>
      </w:r>
    </w:p>
    <w:p w14:paraId="2029785D">
      <w:pPr>
        <w:spacing w:line="276" w:lineRule="auto"/>
        <w:ind w:left="0" w:firstLine="0"/>
        <w:jc w:val="both"/>
      </w:pPr>
      <w:r>
        <w:t>5) udostępniać uczniom zadania, ćwiczenia oraz karty pracy do wykonania samodzielnie lub zdalnie;</w:t>
      </w:r>
    </w:p>
    <w:p w14:paraId="6CCE1266">
      <w:pPr>
        <w:spacing w:line="276" w:lineRule="auto"/>
        <w:ind w:left="0" w:firstLine="0"/>
        <w:jc w:val="both"/>
      </w:pPr>
      <w:r>
        <w:t>6) tworzyć i prowadzić interaktywne testy i quizy;</w:t>
      </w:r>
    </w:p>
    <w:p w14:paraId="4E8E7CFD">
      <w:pPr>
        <w:spacing w:line="276" w:lineRule="auto"/>
        <w:ind w:left="0" w:firstLine="0"/>
        <w:jc w:val="both"/>
      </w:pPr>
      <w:r>
        <w:t>7) komunikować się z rodzicami i uczniami poprzez służbowy e-mail;</w:t>
      </w:r>
    </w:p>
    <w:p w14:paraId="51697A9E">
      <w:pPr>
        <w:spacing w:line="276" w:lineRule="auto"/>
        <w:ind w:left="0"/>
        <w:jc w:val="both"/>
      </w:pPr>
      <w:r>
        <w:t>8) współdzielić dokumenty, arkusze i inne materiału w celu wspólnej pracy online;</w:t>
      </w:r>
    </w:p>
    <w:p w14:paraId="086D6D12">
      <w:pPr>
        <w:spacing w:line="276" w:lineRule="auto"/>
        <w:ind w:left="0" w:firstLine="0"/>
        <w:jc w:val="both"/>
      </w:pPr>
      <w:r>
        <w:t>9) monitorować postępy uczniów i udzielać im informacji zwrotnej w czasie rzeczywistym.</w:t>
      </w:r>
    </w:p>
    <w:p w14:paraId="043499D3">
      <w:pPr>
        <w:spacing w:line="276" w:lineRule="auto"/>
        <w:ind w:left="0" w:firstLine="851"/>
        <w:jc w:val="both"/>
      </w:pPr>
      <w:r>
        <w:t xml:space="preserve">5. Do zajęć prowadzonych przez nauczyciela bezpośrednio z uczniami </w:t>
      </w:r>
    </w:p>
    <w:p w14:paraId="75D65A2C">
      <w:pPr>
        <w:spacing w:line="276" w:lineRule="auto"/>
        <w:ind w:left="0" w:firstLine="0"/>
        <w:jc w:val="both"/>
      </w:pPr>
      <w:r>
        <w:t>z wykorzystaniem metod i technik kształcenia na odległość zalicza się:</w:t>
      </w:r>
    </w:p>
    <w:p w14:paraId="514D4CD1">
      <w:pPr>
        <w:spacing w:line="276" w:lineRule="auto"/>
        <w:ind w:left="0" w:firstLine="0"/>
        <w:jc w:val="both"/>
      </w:pPr>
      <w:r>
        <w:t>1) prowadzenie zajęć online z wykorzystaniem platform do wideokonferencji;</w:t>
      </w:r>
    </w:p>
    <w:p w14:paraId="0C1F6EA8">
      <w:pPr>
        <w:spacing w:line="276" w:lineRule="auto"/>
        <w:ind w:left="0"/>
        <w:jc w:val="both"/>
      </w:pPr>
      <w:r>
        <w:t>2) prowadzenie wideokonferencji, webinariów oraz innych form komunikacji audiowizualnej w czasie rzeczywistym;</w:t>
      </w:r>
    </w:p>
    <w:p w14:paraId="67985F8D">
      <w:pPr>
        <w:spacing w:line="276" w:lineRule="auto"/>
        <w:ind w:left="0"/>
        <w:jc w:val="both"/>
      </w:pPr>
      <w:r>
        <w:tab/>
      </w:r>
      <w:r>
        <w:t>3) prowadzenie rozmów z uczniami na czacie tekstowym;</w:t>
      </w:r>
    </w:p>
    <w:p w14:paraId="0FF8BBEA">
      <w:pPr>
        <w:spacing w:line="276" w:lineRule="auto"/>
        <w:ind w:left="0"/>
        <w:jc w:val="both"/>
      </w:pPr>
      <w:r>
        <w:tab/>
      </w:r>
      <w:r>
        <w:t xml:space="preserve">4) prowadzenie konsultacji indywidualnych lub grupowych w czasie wyznaczonym </w:t>
      </w:r>
      <w:r>
        <w:br w:type="textWrapping"/>
      </w:r>
      <w:r>
        <w:t>w tygodniowym planie zajęć;</w:t>
      </w:r>
    </w:p>
    <w:p w14:paraId="33C5FFD2">
      <w:pPr>
        <w:spacing w:line="276" w:lineRule="auto"/>
        <w:ind w:left="0"/>
        <w:jc w:val="both"/>
      </w:pPr>
      <w:r>
        <w:tab/>
      </w:r>
      <w:r>
        <w:t xml:space="preserve">5) organizowanie wspólnej pracy uczniów nad dokumentami, prezentacjami, projektami </w:t>
      </w:r>
      <w:r>
        <w:br w:type="textWrapping"/>
      </w:r>
      <w:r>
        <w:t>z użyciem narzędzi do współpracy online;</w:t>
      </w:r>
    </w:p>
    <w:p w14:paraId="1CD5DCF5">
      <w:pPr>
        <w:spacing w:line="276" w:lineRule="auto"/>
        <w:ind w:left="0"/>
        <w:jc w:val="both"/>
      </w:pPr>
      <w:r>
        <w:tab/>
      </w:r>
      <w:r>
        <w:t>6) monitorowanie ostępów uczniów i udzielanie informacji zwrotnej w czasie rzeczywistym;</w:t>
      </w:r>
    </w:p>
    <w:p w14:paraId="7263BC3C">
      <w:pPr>
        <w:spacing w:line="276" w:lineRule="auto"/>
        <w:ind w:left="0"/>
        <w:jc w:val="both"/>
      </w:pPr>
      <w:r>
        <w:tab/>
      </w:r>
      <w:r>
        <w:t>7) udostępnianie uczniom zadań, ćwiczeń, materiałów edukacyjnych i nagrań lekcji do samodzielnej pracy.</w:t>
      </w:r>
    </w:p>
    <w:p w14:paraId="36EDF9DF">
      <w:pPr>
        <w:spacing w:line="276" w:lineRule="auto"/>
        <w:ind w:left="0" w:firstLine="851"/>
        <w:jc w:val="both"/>
      </w:pPr>
      <w:r>
        <w:t xml:space="preserve">6. Zajęcia z wykorzystaniem metod i technik kształcenia na odległość to aktywność nauczyciela i ucznia, która może odbywać się z użyciem monitorów ekranowych, ale także bez ich użycia – w formie ustalonej przez dyrektora szkoły w porozumieniu z nauczycielami i po poinformowaniu rodziców ucznia o sposobie realizacji zajęć. </w:t>
      </w:r>
    </w:p>
    <w:p w14:paraId="6A71A7D4">
      <w:pPr>
        <w:spacing w:line="276" w:lineRule="auto"/>
        <w:ind w:left="0" w:firstLine="851"/>
        <w:jc w:val="both"/>
      </w:pPr>
      <w:r>
        <w:t>7. Zajęcia z wykorzystaniem metod i technik kształcenia na odległość mogą być realizowane w szczególności:</w:t>
      </w:r>
    </w:p>
    <w:p w14:paraId="29B377E5">
      <w:pPr>
        <w:spacing w:line="276" w:lineRule="auto"/>
        <w:ind w:left="0" w:firstLine="0"/>
        <w:jc w:val="both"/>
      </w:pPr>
      <w:r>
        <w:t>1) z wykorzystaniem środków komunikacji elektronicznej zapewniających wymianę informacji między nauczycielem, uczniem lub rodzicami, w formach określonych  w ust. 5.;</w:t>
      </w:r>
    </w:p>
    <w:p w14:paraId="14C38B41">
      <w:pPr>
        <w:spacing w:line="276" w:lineRule="auto"/>
        <w:ind w:left="0"/>
        <w:jc w:val="both"/>
      </w:pPr>
      <w:r>
        <w:t>2) poprzez podejmowanie przez ucznia aktywności określonych przez nauczyciela, potwierdzających zapoznanie się ze wskazanym materiałem i dającym podstawę do oceny pracy ucznia;</w:t>
      </w:r>
    </w:p>
    <w:p w14:paraId="4C4D32A2">
      <w:pPr>
        <w:spacing w:line="276" w:lineRule="auto"/>
        <w:ind w:left="0"/>
        <w:jc w:val="both"/>
      </w:pPr>
      <w:r>
        <w:tab/>
      </w:r>
      <w:r>
        <w:t>3) przez informowanie rodziców o dostępnych materiałach i możliwych formach ich realizacji przez ucznia w domu – w przypadku realizacji edukacji wczesnoszkolnej, zajęć rewalidacyjnych oraz wczesnego wspomagania rozwoju.</w:t>
      </w:r>
    </w:p>
    <w:p w14:paraId="4F557C74">
      <w:pPr>
        <w:spacing w:line="276" w:lineRule="auto"/>
        <w:ind w:left="0" w:firstLine="851"/>
        <w:jc w:val="both"/>
      </w:pPr>
      <w:r>
        <w:t>8. Zasady przekazywania uczniowi materiałów edukacyjnych w przypadku, gdy uczeń nie ma dostępu do odpowiedniej platformy:</w:t>
      </w:r>
    </w:p>
    <w:p w14:paraId="4A120CB3">
      <w:pPr>
        <w:spacing w:line="276" w:lineRule="auto"/>
        <w:ind w:left="0"/>
        <w:jc w:val="both"/>
      </w:pPr>
      <w:r>
        <w:t>1) wychowawca oddziału dokonuje rozpoznania, czy wszyscy uczniowie mają dostęp do narzędzi umożliwiających uczestnictwo w edukacji zdalnej (np. komputer stacjonarny, laptop, tablet, smartfon) oraz przekazuje zgromadzone informacje nauczycielom uczącym w danym oddziale oraz dyrektorowi szkoły;</w:t>
      </w:r>
    </w:p>
    <w:p w14:paraId="21C6246A">
      <w:pPr>
        <w:spacing w:line="276" w:lineRule="auto"/>
        <w:ind w:left="0"/>
        <w:jc w:val="both"/>
      </w:pPr>
      <w:r>
        <w:t>2) w przypadku stwierdzenia braku dostępu do odpowiedniego sprzętu lub internetu, wychowawca oddziału informuje nauczycieli uczących w danej klasie;</w:t>
      </w:r>
    </w:p>
    <w:p w14:paraId="63BCA0B4">
      <w:pPr>
        <w:spacing w:line="276" w:lineRule="auto"/>
        <w:ind w:left="0"/>
        <w:jc w:val="both"/>
      </w:pPr>
      <w:r>
        <w:tab/>
      </w:r>
      <w:r>
        <w:t>3) nauczyciele są zobowiązani do przygotowania dla takiego ucznia materiałów edukacyjnych w formie papierowej i przekazania ich do sekretariatu szkoły w terminie nie dłuższym niż dwa dni robocze;</w:t>
      </w:r>
    </w:p>
    <w:p w14:paraId="56C152D5">
      <w:pPr>
        <w:spacing w:line="276" w:lineRule="auto"/>
        <w:ind w:left="0"/>
        <w:jc w:val="both"/>
      </w:pPr>
      <w:r>
        <w:tab/>
      </w:r>
      <w:r>
        <w:t>4) pracownik sekretariatu drukuje i kompletuje materiały, które mogą zostać odebrane przez ucznia lub rodzica w uzgodnionym wcześniej terminie;</w:t>
      </w:r>
    </w:p>
    <w:p w14:paraId="4DA17203">
      <w:pPr>
        <w:spacing w:line="276" w:lineRule="auto"/>
        <w:ind w:left="0" w:firstLine="0"/>
        <w:jc w:val="both"/>
      </w:pPr>
      <w:r>
        <w:t>5) w szczególnych przypadkach dopuszcza się możliwość wysyłania materiałów drogą pocztową;</w:t>
      </w:r>
    </w:p>
    <w:p w14:paraId="6AD316A6">
      <w:pPr>
        <w:spacing w:line="276" w:lineRule="auto"/>
        <w:ind w:left="0" w:firstLine="851"/>
        <w:jc w:val="both"/>
      </w:pPr>
      <w:r>
        <w:t xml:space="preserve">9. Uczeń lub jego rodzice nie posiadający sprzętu do zdalnej nauki ma prawo wystąpić do dyrektora szkoły o jego użyczenie. Dyrektor szkoły użycza sprzęt na podstawie umowy użyczenia. </w:t>
      </w:r>
    </w:p>
    <w:p w14:paraId="1DB8B80F">
      <w:pPr>
        <w:spacing w:line="276" w:lineRule="auto"/>
        <w:jc w:val="both"/>
      </w:pPr>
    </w:p>
    <w:p w14:paraId="48123A4E">
      <w:pPr>
        <w:spacing w:line="276" w:lineRule="auto"/>
        <w:jc w:val="both"/>
        <w:rPr>
          <w:b/>
          <w:bCs/>
        </w:rPr>
      </w:pPr>
    </w:p>
    <w:p w14:paraId="29308C51">
      <w:pPr>
        <w:tabs>
          <w:tab w:val="left" w:pos="0"/>
        </w:tabs>
        <w:spacing w:line="276" w:lineRule="auto"/>
        <w:ind w:left="0" w:firstLine="851"/>
        <w:jc w:val="both"/>
        <w:rPr>
          <w:b/>
          <w:bCs/>
        </w:rPr>
      </w:pPr>
      <w:r>
        <w:rPr>
          <w:b/>
          <w:bCs/>
        </w:rPr>
        <w:t xml:space="preserve">§ 93. Formy współpracy dyrektora z nauczycielami i koordynowanie przez niego współpracy z uczniami i rodzicami </w:t>
      </w:r>
    </w:p>
    <w:p w14:paraId="522DF70D">
      <w:pPr>
        <w:spacing w:line="276" w:lineRule="auto"/>
        <w:jc w:val="both"/>
        <w:rPr>
          <w:b/>
          <w:bCs/>
        </w:rPr>
      </w:pPr>
    </w:p>
    <w:p w14:paraId="5EEEFFFC">
      <w:pPr>
        <w:spacing w:line="276" w:lineRule="auto"/>
        <w:ind w:left="0" w:firstLine="851"/>
        <w:jc w:val="both"/>
      </w:pPr>
      <w:r>
        <w:t>1.  Współpracę nauczycieli z uczniami i rodzicami koordynuje dyrektor szkoły.</w:t>
      </w:r>
    </w:p>
    <w:p w14:paraId="49A82B4B">
      <w:pPr>
        <w:spacing w:line="276" w:lineRule="auto"/>
        <w:ind w:left="0" w:firstLine="851"/>
        <w:jc w:val="both"/>
      </w:pPr>
      <w:r>
        <w:t xml:space="preserve">2. Problemy zgłaszane nauczycielom przez uczniów i rodziców w trybie pilnym mają być przekazywane dyrektorowi szkoły. </w:t>
      </w:r>
    </w:p>
    <w:p w14:paraId="0DA3B748">
      <w:pPr>
        <w:spacing w:line="276" w:lineRule="auto"/>
        <w:ind w:left="0" w:firstLine="851"/>
        <w:jc w:val="both"/>
      </w:pPr>
      <w:r>
        <w:t>3. Rady pedagogiczne są przeprowadzane w formie wideokonferencji, prowadzonej za pomocą platformy komunikacyjnej wskazanej przez dyrektora. Obecność członka rady pedagogicznej potwierdzana jest poprzez zalogowanie się na wskazana platformę.</w:t>
      </w:r>
    </w:p>
    <w:p w14:paraId="0A379384">
      <w:pPr>
        <w:spacing w:line="276" w:lineRule="auto"/>
        <w:ind w:left="0" w:firstLine="851"/>
        <w:jc w:val="both"/>
      </w:pPr>
      <w:r>
        <w:t xml:space="preserve">4. Wychowawca oddziału czuwa nad prawidłowa dostępnością uczniów do zamieszczanych przez nauczycieli materiałów i utrzymuje stały kontakt z uczniami i rodzicami ze swojego oddziału. O każdym zgłaszanym przez uczniów i rodziców problemie powinien niezwłocznie zawiadomić dyrektora szkoły. </w:t>
      </w:r>
    </w:p>
    <w:p w14:paraId="48875438">
      <w:pPr>
        <w:spacing w:line="276" w:lineRule="auto"/>
        <w:jc w:val="both"/>
      </w:pPr>
    </w:p>
    <w:p w14:paraId="1478415E">
      <w:pPr>
        <w:spacing w:line="276" w:lineRule="auto"/>
        <w:jc w:val="both"/>
        <w:rPr>
          <w:b/>
          <w:bCs/>
        </w:rPr>
      </w:pPr>
    </w:p>
    <w:p w14:paraId="1E6CEBF5">
      <w:pPr>
        <w:spacing w:line="276" w:lineRule="auto"/>
        <w:jc w:val="both"/>
        <w:rPr>
          <w:b/>
          <w:bCs/>
        </w:rPr>
      </w:pPr>
      <w:r>
        <w:rPr>
          <w:b/>
          <w:bCs/>
        </w:rPr>
        <w:t>§ 94. Organizacja pracy zdalnej poszczególnych grup nauczycieli</w:t>
      </w:r>
    </w:p>
    <w:p w14:paraId="16DA6D23">
      <w:pPr>
        <w:spacing w:line="276" w:lineRule="auto"/>
        <w:jc w:val="both"/>
        <w:rPr>
          <w:b/>
          <w:bCs/>
        </w:rPr>
      </w:pPr>
    </w:p>
    <w:p w14:paraId="2357F323">
      <w:pPr>
        <w:spacing w:line="276" w:lineRule="auto"/>
        <w:ind w:left="0" w:firstLine="851"/>
        <w:jc w:val="both"/>
      </w:pPr>
      <w:r>
        <w:t xml:space="preserve">1. Nauczyciele przedmiotu i edukacji wczesnoszkolnej są dostępni dla ucznia </w:t>
      </w:r>
      <w:r>
        <w:br w:type="textWrapping"/>
      </w:r>
      <w:r>
        <w:t>w godzinach swojej pracy zgodnie z tygodniowym planem zajęć, uwzględniając przerwy między poszczególnymi jednostkami lekcyjnymi. W czasie pracy organizują spotkania ze swoim oddziałem na uzgodnionym portalu, platformie. Harmonogram rozkładu zajęć  na każdy kolejny tydzień ustala się z tygodniowym wyprzedzeniem i wysyła się uczniom i rodzicom.</w:t>
      </w:r>
    </w:p>
    <w:p w14:paraId="251DB033">
      <w:pPr>
        <w:spacing w:line="276" w:lineRule="auto"/>
        <w:ind w:left="0" w:firstLine="851"/>
        <w:jc w:val="both"/>
      </w:pPr>
      <w:r>
        <w:t xml:space="preserve">2. Nauczyciele edukacji wczesnoszkolnej i nauczyciele przedmiotów we współpracy z nauczycielami współorganizującymi kształcenie uczniów o potrzebie kształcenia specjalnego planują swoje zajęcia z uczniami dostosowując sposoby oraz metody pracy do potrzeb </w:t>
      </w:r>
      <w:r>
        <w:br w:type="textWrapping"/>
      </w:r>
      <w:r>
        <w:t>i możliwości uczniów, w tym wynikających z indywidualnych programów edukacyjno-terapeutycznych z zachowaniem zasad:</w:t>
      </w:r>
    </w:p>
    <w:p w14:paraId="11B3CEBC">
      <w:pPr>
        <w:spacing w:line="276" w:lineRule="auto"/>
        <w:ind w:left="0" w:firstLine="0"/>
        <w:jc w:val="both"/>
      </w:pPr>
      <w:r>
        <w:t>1) równomiernego obciążenia uczniów w poszczególnych dniach tygodnia;</w:t>
      </w:r>
    </w:p>
    <w:p w14:paraId="0663FE7B">
      <w:pPr>
        <w:spacing w:line="276" w:lineRule="auto"/>
        <w:ind w:left="0" w:firstLine="0"/>
        <w:jc w:val="both"/>
      </w:pPr>
      <w:r>
        <w:t>2) zróżnicowanie zajęć w każdym dniu;</w:t>
      </w:r>
    </w:p>
    <w:p w14:paraId="0BE47192">
      <w:pPr>
        <w:spacing w:line="276" w:lineRule="auto"/>
        <w:ind w:left="0"/>
        <w:jc w:val="both"/>
      </w:pPr>
      <w:r>
        <w:t>3) z uwzględnieniem możliwości psychofizycznych uczniów do podejmowania intensywnego wysiłku umysłowego w ciągu dnia;</w:t>
      </w:r>
    </w:p>
    <w:p w14:paraId="2A936217">
      <w:pPr>
        <w:spacing w:line="276" w:lineRule="auto"/>
        <w:ind w:left="0"/>
        <w:jc w:val="both"/>
      </w:pPr>
      <w:r>
        <w:t>4) łączenie przemienne kształcenia z użyciem monitorów ekranowych i bez ich użycia;</w:t>
      </w:r>
    </w:p>
    <w:p w14:paraId="4863B017">
      <w:pPr>
        <w:spacing w:line="276" w:lineRule="auto"/>
        <w:ind w:left="0"/>
        <w:jc w:val="both"/>
      </w:pPr>
      <w:r>
        <w:t>5) uwzględnienie ograniczeń wynikających z dysfunkcji i ze specyfiki zajęć;</w:t>
      </w:r>
    </w:p>
    <w:p w14:paraId="62E1A85A">
      <w:pPr>
        <w:spacing w:line="276" w:lineRule="auto"/>
        <w:ind w:left="0" w:firstLine="851"/>
        <w:jc w:val="both"/>
      </w:pPr>
      <w:r>
        <w:t>3. Nauczyciel wysyła każdą pracę zlecaną uczniom nauczycielowi współorganizującemu kształcenie, który dostosowuje ją do potrzeb i możliwości ucznia, następnie przesyła nauczycielowi i monitoruje pracę ucznia.</w:t>
      </w:r>
    </w:p>
    <w:p w14:paraId="256BC714">
      <w:pPr>
        <w:spacing w:line="276" w:lineRule="auto"/>
        <w:ind w:left="0" w:firstLine="851"/>
        <w:jc w:val="both"/>
      </w:pPr>
      <w:r>
        <w:t xml:space="preserve">4. Nauczyciele prowadzący zajęcia w ramach zajęć rewalidacyjnych ustalają </w:t>
      </w:r>
      <w:r>
        <w:br w:type="textWrapping"/>
      </w:r>
      <w:r>
        <w:t xml:space="preserve">z uczniem i jego rodzicami godziny, w czasie których będą prowadzili zajęcia, rozmowy, udzielali konsultacji z wykorzystaniem platform internetowych, czatu lub służbowego e-maila. </w:t>
      </w:r>
    </w:p>
    <w:p w14:paraId="17BF250C">
      <w:pPr>
        <w:spacing w:line="276" w:lineRule="auto"/>
        <w:ind w:left="0" w:firstLine="851"/>
        <w:jc w:val="both"/>
      </w:pPr>
      <w:r>
        <w:t xml:space="preserve">5. Nauczyciele prowadzący zajęcia w ramach zajęć  korekcyjno-kompensacyjnych są dostępni dla uczniów, rodziców i nauczycieli  w godzinach swojej pracy. Prowadzą zajęcia, rozmowy, udzielają konsultacji z wykorzystaniem platform internetowych, czatu lub adresu e-mail. </w:t>
      </w:r>
    </w:p>
    <w:p w14:paraId="274AEF7A">
      <w:pPr>
        <w:spacing w:line="276" w:lineRule="auto"/>
        <w:ind w:left="0" w:firstLine="851"/>
        <w:jc w:val="both"/>
      </w:pPr>
      <w:r>
        <w:t>6. Nauczyciele prowadzący zajęcia w ramach zajęć  logopedycznych są dostępni dla uczniów, rodziców i nauczycieli  w godzinach swojej pracy. Prowadzą zajęcia, rozmowy, udzielają konsultacji z wykorzystaniem platform internetowych, czatu lub adresu e-mail.</w:t>
      </w:r>
    </w:p>
    <w:p w14:paraId="7851D101">
      <w:pPr>
        <w:spacing w:line="276" w:lineRule="auto"/>
        <w:ind w:left="0" w:firstLine="851"/>
        <w:jc w:val="both"/>
      </w:pPr>
      <w:r>
        <w:t xml:space="preserve">7. Pozostali specjaliści, psycholodzy i pedagodzy są dostępni dla uczniów, rodziców i nauczycieli  w godzinach swojej pracy za pomocą wykorzystania środków komunikacji elektronicznej. Udzielają konsultacji z wykorzystaniem dziennika elektronicznego lub innych ustalonych form komunikacji np. e-mail, telefon. </w:t>
      </w:r>
    </w:p>
    <w:p w14:paraId="766BEEE4">
      <w:pPr>
        <w:spacing w:line="276" w:lineRule="auto"/>
        <w:ind w:left="0" w:firstLine="851"/>
        <w:jc w:val="both"/>
      </w:pPr>
      <w:r>
        <w:t xml:space="preserve">8. Nauczyciele współorganizujący kształcenie ustalają indywidualnie z rodzicami zasady wsparcia i współpracy, zgodnie z ustalona liczba godzin </w:t>
      </w:r>
      <w:r>
        <w:br w:type="textWrapping"/>
      </w:r>
      <w:r>
        <w:t>w tygodniowym planie pracy. Tygodniowy  układ zajęć z uwzględnieniem metod i technik wspierania ucznia na odległość, po uzgodnieniu z rodzicami przekazuje się do dyrektora szkoły.</w:t>
      </w:r>
    </w:p>
    <w:p w14:paraId="735313CF">
      <w:pPr>
        <w:spacing w:line="276" w:lineRule="auto"/>
        <w:ind w:left="0" w:firstLine="851"/>
        <w:jc w:val="both"/>
      </w:pPr>
      <w:r>
        <w:t xml:space="preserve">9. Nauczyciele biblioteki są dostępni dla uczniów w godzinach swojej pracy za pomocą wykorzystania środków komunikacji elektronicznej. </w:t>
      </w:r>
    </w:p>
    <w:p w14:paraId="3EEDFA62">
      <w:pPr>
        <w:spacing w:line="276" w:lineRule="auto"/>
        <w:ind w:left="0" w:firstLine="851"/>
        <w:jc w:val="both"/>
      </w:pPr>
      <w:r>
        <w:t xml:space="preserve">10. Nauczyciele świetlicy są dostępni dla uczniów i rodziców za pomocą wykorzystania środków komunikacji elektronicznej w godzinach swojej pracy. Prowadzą konsultacje i wsparcie w zakresie rozpowszechniania ciekawych zabaw i gier do wykorzystania w czasie przedłużającego się pobytu dzieci w domu. </w:t>
      </w:r>
    </w:p>
    <w:p w14:paraId="3CBB5231">
      <w:pPr>
        <w:spacing w:line="276" w:lineRule="auto"/>
        <w:ind w:left="0" w:firstLine="851"/>
        <w:jc w:val="both"/>
      </w:pPr>
      <w:r>
        <w:t xml:space="preserve">11. Nauczyciele edukacji wczesnoszkolnej są dostępni dla uczniów i rodziców za pomocą wykorzystania środków komunikacji elektronicznej w godzinach swojej pracy. Informują rodziców o dostępnych materiałach i możliwych formach ich realizacji przez ucznia w domu. </w:t>
      </w:r>
    </w:p>
    <w:p w14:paraId="615D98C5">
      <w:pPr>
        <w:spacing w:line="276" w:lineRule="auto"/>
        <w:jc w:val="both"/>
      </w:pPr>
    </w:p>
    <w:p w14:paraId="4731ACB1">
      <w:pPr>
        <w:spacing w:line="276" w:lineRule="auto"/>
        <w:ind w:left="0" w:firstLine="0"/>
        <w:jc w:val="both"/>
        <w:rPr>
          <w:b/>
          <w:bCs/>
        </w:rPr>
      </w:pPr>
    </w:p>
    <w:p w14:paraId="36C740D0">
      <w:pPr>
        <w:spacing w:line="276" w:lineRule="auto"/>
        <w:jc w:val="both"/>
        <w:rPr>
          <w:b/>
          <w:bCs/>
        </w:rPr>
      </w:pPr>
    </w:p>
    <w:p w14:paraId="4911288F">
      <w:pPr>
        <w:spacing w:line="276" w:lineRule="auto"/>
        <w:ind w:left="851"/>
        <w:jc w:val="both"/>
      </w:pPr>
      <w:r>
        <w:rPr>
          <w:b/>
          <w:bCs/>
        </w:rPr>
        <w:t>§ 95. Ocenianie uczniów w okresie nauki na odległość</w:t>
      </w:r>
    </w:p>
    <w:p w14:paraId="704B717B">
      <w:pPr>
        <w:spacing w:line="276" w:lineRule="auto"/>
        <w:jc w:val="both"/>
      </w:pPr>
    </w:p>
    <w:p w14:paraId="4A29A125">
      <w:pPr>
        <w:spacing w:line="276" w:lineRule="auto"/>
        <w:ind w:left="0" w:firstLine="851"/>
        <w:jc w:val="both"/>
      </w:pPr>
      <w:r>
        <w:t xml:space="preserve">1. Ocenianie bieżące polega na ustaleniu oceny zgodnie z przyjętą skalą ocen </w:t>
      </w:r>
      <w:r>
        <w:br w:type="textWrapping"/>
      </w:r>
      <w:r>
        <w:t>w szkole, a także wysiłku wkładanego w wykonanie zadania przez ucznia za:</w:t>
      </w:r>
    </w:p>
    <w:p w14:paraId="6A2ED82A">
      <w:pPr>
        <w:spacing w:line="276" w:lineRule="auto"/>
        <w:ind w:left="0" w:firstLine="0"/>
        <w:jc w:val="both"/>
      </w:pPr>
      <w:r>
        <w:t>1) ustne odpowiedzi ucznia i działania podczas zajęć prowadzonych online lub rozmów telefonicznych;</w:t>
      </w:r>
    </w:p>
    <w:p w14:paraId="2E674EB3">
      <w:pPr>
        <w:spacing w:line="276" w:lineRule="auto"/>
        <w:ind w:left="0"/>
        <w:jc w:val="both"/>
      </w:pPr>
      <w:r>
        <w:tab/>
      </w:r>
      <w:r>
        <w:t>2) aktywność i wypowiedzi ucznia na czatach tekstowych oraz forach dyskusyjnych;</w:t>
      </w:r>
    </w:p>
    <w:p w14:paraId="6C055F1F">
      <w:pPr>
        <w:spacing w:line="276" w:lineRule="auto"/>
        <w:ind w:left="0"/>
        <w:jc w:val="both"/>
      </w:pPr>
      <w:r>
        <w:tab/>
      </w:r>
      <w:r>
        <w:t>3) uczestnictwo i wypowiedzi podczas wideokonferencji, webinariów i innych form komunikacji w czasie rzeczywistym;</w:t>
      </w:r>
    </w:p>
    <w:p w14:paraId="073678CF">
      <w:pPr>
        <w:spacing w:line="276" w:lineRule="auto"/>
        <w:ind w:left="0"/>
        <w:jc w:val="both"/>
      </w:pPr>
      <w:r>
        <w:tab/>
      </w:r>
      <w:r>
        <w:t>4) realizacje i przesyłanie zadań np.: projekty, prezentacje, karty pracy drogą elektroniczną;</w:t>
      </w:r>
    </w:p>
    <w:p w14:paraId="674934A2">
      <w:pPr>
        <w:spacing w:line="276" w:lineRule="auto"/>
        <w:ind w:left="0"/>
        <w:jc w:val="both"/>
      </w:pPr>
      <w:r>
        <w:tab/>
      </w:r>
      <w:r>
        <w:t>5) testy i quizy online udostępnione na danej platformie.</w:t>
      </w:r>
    </w:p>
    <w:p w14:paraId="16F4C748">
      <w:pPr>
        <w:spacing w:line="276" w:lineRule="auto"/>
        <w:ind w:left="0" w:firstLine="851"/>
        <w:jc w:val="both"/>
      </w:pPr>
      <w:r>
        <w:t>2. Prace wykonywane przez uczniów dostosowane są do indywidualnych potrzeb rozwojowych i edukacyjnych oraz możliwości psychofizycznych ucznia.</w:t>
      </w:r>
    </w:p>
    <w:p w14:paraId="27598C06">
      <w:pPr>
        <w:spacing w:line="276" w:lineRule="auto"/>
        <w:ind w:left="0" w:firstLine="851"/>
        <w:jc w:val="both"/>
      </w:pPr>
      <w:r>
        <w:t xml:space="preserve">3. Na ocenę osiągnięć ucznia z danego przedmiotu nie mogą mieć wpływu czynniki związane z ograniczonym dostępem do internetu oraz sprzętu komputerowego. </w:t>
      </w:r>
    </w:p>
    <w:p w14:paraId="5EE8D341">
      <w:pPr>
        <w:spacing w:line="276" w:lineRule="auto"/>
        <w:ind w:left="0" w:firstLine="851"/>
        <w:jc w:val="both"/>
      </w:pPr>
      <w:r>
        <w:t xml:space="preserve">4. Jeśli uczeń nie jest w stanie wykonać polecenia nauczyciela w systemie nauczania zdalnego ze względu na ograniczony dostępu do sprzętu komputerowego i do internetu, nauczyciel powinien umożliwić mu realizacje zadań w alternatywny sposób, np. za pomocą smsa lub formie papierowej. </w:t>
      </w:r>
    </w:p>
    <w:p w14:paraId="421FEFB5">
      <w:pPr>
        <w:spacing w:line="276" w:lineRule="auto"/>
        <w:ind w:left="0" w:firstLine="851"/>
        <w:jc w:val="both"/>
      </w:pPr>
      <w:r>
        <w:t>5. Jeśli uczeń nie jest w stanie wykonać polecenia nauczyciela w systemie nauczania zdalnego ze względu na swoje ograniczenia psychofizyczne nauczyciel powinien umożliwić mu realizacje zadań w alternatywny sposób, np. za pomocą smsa lub formie papierowej.</w:t>
      </w:r>
    </w:p>
    <w:p w14:paraId="4375BD21">
      <w:pPr>
        <w:spacing w:line="276" w:lineRule="auto"/>
        <w:ind w:left="0" w:firstLine="851"/>
        <w:jc w:val="both"/>
      </w:pPr>
      <w:r>
        <w:t xml:space="preserve">6. Na ocenę osiągnięć ucznia z danego przedmiotu nie może mieć wpływu poziom jego kompetencji cyfrowych. Nauczyciel ma obowiązek wziąć pod uwagę zróżnicowany poziom umiejętności obsługi narzędzi informatycznych i dostosować poziom trudności wybranego zadania oraz czas jego wykonania do możliwości psychofizycznych ucznia. </w:t>
      </w:r>
    </w:p>
    <w:p w14:paraId="29C03CB8">
      <w:pPr>
        <w:spacing w:line="276" w:lineRule="auto"/>
        <w:ind w:left="0" w:firstLine="851"/>
        <w:jc w:val="both"/>
      </w:pPr>
      <w:r>
        <w:t>7. W czasie czasowego ograniczenia funkcjonowania szkoły przy ustalaniu oceny zachowania ucznia bierze się pod uwagę aktywność i postawę w nauczaniu zdalnym:</w:t>
      </w:r>
    </w:p>
    <w:p w14:paraId="135F8CEA">
      <w:pPr>
        <w:spacing w:line="276" w:lineRule="auto"/>
        <w:ind w:left="0"/>
        <w:jc w:val="both"/>
      </w:pPr>
      <w:r>
        <w:t>1) systematyczność i punktualność w uczestnictwie w zajęciach online;</w:t>
      </w:r>
    </w:p>
    <w:p w14:paraId="65996A07">
      <w:pPr>
        <w:spacing w:line="276" w:lineRule="auto"/>
        <w:ind w:left="0"/>
        <w:jc w:val="both"/>
      </w:pPr>
      <w:r>
        <w:tab/>
      </w:r>
      <w:r>
        <w:t>2) przestrzeganie zasad kultury i etykiety komunikacji na platformach edukacyjnych w tym szacunek wobec nauczycieli oraz innych uczniów;</w:t>
      </w:r>
    </w:p>
    <w:p w14:paraId="2FAB5B32">
      <w:pPr>
        <w:spacing w:line="276" w:lineRule="auto"/>
        <w:ind w:left="0"/>
        <w:jc w:val="both"/>
      </w:pPr>
      <w:r>
        <w:tab/>
      </w:r>
      <w:r>
        <w:t>3) samodzielność, sumienność oraz staranność w wykonywaniu powierzonych zadań;</w:t>
      </w:r>
    </w:p>
    <w:p w14:paraId="28EF8C82">
      <w:pPr>
        <w:spacing w:line="276" w:lineRule="auto"/>
        <w:ind w:left="0"/>
        <w:jc w:val="both"/>
      </w:pPr>
      <w:r>
        <w:tab/>
      </w:r>
      <w:r>
        <w:t>4) inicjatywę w nawiązywaniu kontaktu z nauczycielami oraz gotowość do rozwiązywania problemów edukacyjnych;</w:t>
      </w:r>
    </w:p>
    <w:p w14:paraId="2E418B20">
      <w:pPr>
        <w:spacing w:line="276" w:lineRule="auto"/>
        <w:ind w:left="0"/>
        <w:jc w:val="both"/>
      </w:pPr>
      <w:r>
        <w:tab/>
      </w:r>
      <w:r>
        <w:t>5) współpracę i wzajemne wspieranie się w grupie, w tym pomoc koleżeńską w realizacji zadań;</w:t>
      </w:r>
    </w:p>
    <w:p w14:paraId="07CFB81D">
      <w:pPr>
        <w:spacing w:line="276" w:lineRule="auto"/>
        <w:ind w:left="0"/>
        <w:jc w:val="both"/>
      </w:pPr>
      <w:r>
        <w:tab/>
      </w:r>
      <w:r>
        <w:t>6) odpowiedzialne korzystanie z zasobów internetowych oraz przestrzeganie zasad bezpieczeństwa w sieci;</w:t>
      </w:r>
    </w:p>
    <w:p w14:paraId="0B5B9680">
      <w:pPr>
        <w:spacing w:line="276" w:lineRule="auto"/>
        <w:ind w:left="0" w:firstLine="851"/>
        <w:jc w:val="both"/>
      </w:pPr>
      <w:r>
        <w:t xml:space="preserve">8. W czasie nauki w formie zdalnej, jeżeli uczeń w okresie jednego miesiąca ma co najmniej 50% nieusprawiedliwionej nieobecności na obowiązkowych zajęciach edukacyjnych uważa się, że nie spełnia obowiązku szkolnego. </w:t>
      </w:r>
    </w:p>
    <w:p w14:paraId="6472883F">
      <w:pPr>
        <w:spacing w:line="276" w:lineRule="auto"/>
        <w:ind w:left="0" w:firstLine="851"/>
        <w:jc w:val="both"/>
      </w:pPr>
      <w:r>
        <w:t xml:space="preserve">9. Rodzice oraz uczniowie będą informowani o postępach ucznia </w:t>
      </w:r>
      <w:r>
        <w:br w:type="textWrapping"/>
      </w:r>
      <w:r>
        <w:t>w nauce, a także uzyskanych ocenach za pośrednictwem dziennika elektronicznego. Informacje mogą być przekazywane także za pomocą innych, uzgodnionych z rodzicem dostępnych form porozumiewania na odległość.</w:t>
      </w:r>
    </w:p>
    <w:p w14:paraId="2DF80311">
      <w:pPr>
        <w:spacing w:line="276" w:lineRule="auto"/>
        <w:jc w:val="both"/>
      </w:pPr>
    </w:p>
    <w:p w14:paraId="2B792C1F">
      <w:pPr>
        <w:spacing w:line="276" w:lineRule="auto"/>
        <w:jc w:val="both"/>
      </w:pPr>
    </w:p>
    <w:p w14:paraId="1D11FE8E">
      <w:pPr>
        <w:spacing w:line="276" w:lineRule="auto"/>
        <w:jc w:val="both"/>
      </w:pPr>
    </w:p>
    <w:p w14:paraId="20C8638B">
      <w:pPr>
        <w:spacing w:line="276" w:lineRule="auto"/>
        <w:jc w:val="both"/>
      </w:pPr>
    </w:p>
    <w:p w14:paraId="23D840E0">
      <w:pPr>
        <w:spacing w:line="276" w:lineRule="auto"/>
        <w:ind w:firstLine="481"/>
        <w:jc w:val="both"/>
        <w:rPr>
          <w:b/>
          <w:bCs/>
        </w:rPr>
      </w:pPr>
      <w:r>
        <w:rPr>
          <w:b/>
          <w:bCs/>
        </w:rPr>
        <w:t>§ 96. Zawieszenie zajęć i zadanie dyrektora</w:t>
      </w:r>
    </w:p>
    <w:p w14:paraId="3F1C712E">
      <w:pPr>
        <w:spacing w:line="276" w:lineRule="auto"/>
        <w:jc w:val="both"/>
      </w:pPr>
    </w:p>
    <w:p w14:paraId="194344CC">
      <w:pPr>
        <w:spacing w:line="276" w:lineRule="auto"/>
        <w:ind w:left="0" w:firstLine="851"/>
        <w:jc w:val="both"/>
      </w:pPr>
      <w:r>
        <w:t>1. Dyrektor szkoły może czasowo zawiesić zajęcia dydaktyczne, wychowawcze lub opiekuńcze w sytuacjach, w których zapewnienie bezpiecznych i higienicznych warunków pobytu uczniów w szkole jest niemożliwe.</w:t>
      </w:r>
    </w:p>
    <w:p w14:paraId="44B317B5">
      <w:pPr>
        <w:spacing w:line="276" w:lineRule="auto"/>
        <w:ind w:left="0" w:firstLine="851"/>
        <w:jc w:val="both"/>
      </w:pPr>
      <w:r>
        <w:t>2.  Zawieszenie zajęć może nastąpić w szczególności w razie:</w:t>
      </w:r>
    </w:p>
    <w:p w14:paraId="25A14D2D">
      <w:pPr>
        <w:spacing w:line="276" w:lineRule="auto"/>
        <w:ind w:left="0" w:firstLine="0"/>
        <w:jc w:val="both"/>
      </w:pPr>
      <w:r>
        <w:t>1) ekstremalnie niskich temperatur występujących w kolejnych dwóch dniach poprzedzających zawieszenie zajęć:</w:t>
      </w:r>
    </w:p>
    <w:p w14:paraId="381A89B2">
      <w:pPr>
        <w:spacing w:line="276" w:lineRule="auto"/>
        <w:ind w:left="284" w:firstLine="0"/>
        <w:jc w:val="both"/>
      </w:pPr>
      <w:r>
        <w:t>a) wystąpienia temperatury poniżej –15°C na zewnątrz,</w:t>
      </w:r>
    </w:p>
    <w:p w14:paraId="6D213D0A">
      <w:pPr>
        <w:spacing w:line="276" w:lineRule="auto"/>
        <w:ind w:left="284" w:firstLine="0"/>
        <w:jc w:val="both"/>
      </w:pPr>
      <w:r>
        <w:t>b) wystąpienia temperatury poniżej 18°C w pomieszczeniach, w których odbywają się zajęcia;</w:t>
      </w:r>
    </w:p>
    <w:p w14:paraId="2F2F9E7F">
      <w:pPr>
        <w:spacing w:line="276" w:lineRule="auto"/>
        <w:ind w:left="0" w:firstLine="0"/>
        <w:jc w:val="both"/>
      </w:pPr>
      <w:r>
        <w:t>2) niekorzystnych lub gwałtownych zjawisk atmosferycznych, takich jak:</w:t>
      </w:r>
    </w:p>
    <w:p w14:paraId="459DE5DB">
      <w:pPr>
        <w:spacing w:line="276" w:lineRule="auto"/>
        <w:ind w:left="284" w:firstLine="0"/>
        <w:jc w:val="both"/>
      </w:pPr>
      <w:r>
        <w:t>a) intensywne opady śniegu,</w:t>
      </w:r>
    </w:p>
    <w:p w14:paraId="5587E5B0">
      <w:pPr>
        <w:spacing w:line="276" w:lineRule="auto"/>
        <w:ind w:left="284" w:firstLine="0"/>
        <w:jc w:val="both"/>
      </w:pPr>
      <w:r>
        <w:t>b) warunki uniemożliwiające dotarcie uczniów do szkoły,</w:t>
      </w:r>
    </w:p>
    <w:p w14:paraId="598376B0">
      <w:pPr>
        <w:spacing w:line="276" w:lineRule="auto"/>
        <w:ind w:left="0" w:firstLine="0"/>
        <w:jc w:val="both"/>
      </w:pPr>
      <w:r>
        <w:t>3) zagrożenia epidemiologicznego, w szczególności:</w:t>
      </w:r>
    </w:p>
    <w:p w14:paraId="239499BB">
      <w:pPr>
        <w:spacing w:line="276" w:lineRule="auto"/>
        <w:ind w:left="0" w:firstLine="0"/>
        <w:jc w:val="both"/>
      </w:pPr>
      <w:r>
        <w:t>4) sytuacjach innych, zagrażających bezpieczeństwu lub zdrowiu uczniów.</w:t>
      </w:r>
    </w:p>
    <w:p w14:paraId="63CD6F76">
      <w:pPr>
        <w:spacing w:line="276" w:lineRule="auto"/>
        <w:ind w:left="0" w:firstLine="851"/>
        <w:jc w:val="both"/>
      </w:pPr>
      <w:r>
        <w:t xml:space="preserve">3. Decyzja o czasowym zawieszeniu zajęć podejmowana jest przez dyrektora </w:t>
      </w:r>
      <w:r>
        <w:br w:type="textWrapping"/>
      </w:r>
      <w:r>
        <w:t>w formie zarządzenia, określającego zakres i czas trwania zawieszenia.</w:t>
      </w:r>
    </w:p>
    <w:p w14:paraId="5B39DC4E">
      <w:pPr>
        <w:spacing w:line="276" w:lineRule="auto"/>
        <w:ind w:left="0" w:firstLine="851"/>
        <w:jc w:val="both"/>
      </w:pPr>
      <w:r>
        <w:t xml:space="preserve">4.  Dyrektor niezwłocznie informuje uczniów, rodziców, nauczycieli oraz organy prowadzące i nadzoru pedagogicznego o zawieszeniu zajęć </w:t>
      </w:r>
      <w:r>
        <w:br w:type="textWrapping"/>
      </w:r>
      <w:r>
        <w:t>i przewidywanym sposobie organizacji pracy szkoły w tym okresie.</w:t>
      </w:r>
    </w:p>
    <w:p w14:paraId="3709782F">
      <w:pPr>
        <w:spacing w:line="276" w:lineRule="auto"/>
        <w:ind w:left="0" w:firstLine="851"/>
        <w:jc w:val="both"/>
      </w:pPr>
      <w:r>
        <w:t>5.  W czasie zawieszenia zajęć szkoła może realizować kształcenie z wykorzystaniem metod i technik kształcenia na odległość lub innych dostępnych form pracy dostosowanych do możliwości organizacyjnych.</w:t>
      </w:r>
    </w:p>
    <w:p w14:paraId="755C9031">
      <w:pPr>
        <w:spacing w:line="276" w:lineRule="auto"/>
        <w:ind w:left="0" w:firstLine="851"/>
        <w:jc w:val="both"/>
      </w:pPr>
    </w:p>
    <w:p w14:paraId="19FC9C52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14</w:t>
      </w:r>
    </w:p>
    <w:p w14:paraId="0B05BED9">
      <w:pPr>
        <w:pStyle w:val="3"/>
        <w:spacing w:after="697"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Monitoring wizyjny</w:t>
      </w:r>
    </w:p>
    <w:p w14:paraId="05F8CD69">
      <w:pPr>
        <w:spacing w:line="276" w:lineRule="auto"/>
        <w:ind w:left="851"/>
        <w:jc w:val="both"/>
        <w:rPr>
          <w:b/>
          <w:bCs/>
        </w:rPr>
      </w:pPr>
      <w:r>
        <w:rPr>
          <w:b/>
          <w:bCs/>
        </w:rPr>
        <w:t>§ 97. Monitoring wizyjny</w:t>
      </w:r>
    </w:p>
    <w:p w14:paraId="639798DF">
      <w:pPr>
        <w:spacing w:line="276" w:lineRule="auto"/>
        <w:ind w:left="0" w:firstLine="0"/>
        <w:jc w:val="both"/>
        <w:rPr>
          <w:b/>
          <w:bCs/>
        </w:rPr>
      </w:pPr>
    </w:p>
    <w:p w14:paraId="5E5288DE">
      <w:pPr>
        <w:spacing w:line="276" w:lineRule="auto"/>
        <w:ind w:left="0" w:firstLine="851"/>
        <w:jc w:val="both"/>
      </w:pPr>
      <w:r>
        <w:t>1. W celu zapewnienia bezpiecznych warunków nauki, wychowania i opieki budynek i teren szkoły objęty jest nadzorem kamer CCTV.</w:t>
      </w:r>
    </w:p>
    <w:p w14:paraId="14E4F448">
      <w:pPr>
        <w:spacing w:line="276" w:lineRule="auto"/>
        <w:ind w:left="0" w:firstLine="851"/>
        <w:jc w:val="both"/>
      </w:pPr>
      <w:r>
        <w:t>2. Budynek szkolny jest oznaczony tabliczkami informacyjnymi z napisem „Obiekt monitorowany”.</w:t>
      </w:r>
    </w:p>
    <w:p w14:paraId="0708CFD6">
      <w:pPr>
        <w:spacing w:line="276" w:lineRule="auto"/>
        <w:ind w:left="0" w:firstLine="851"/>
        <w:jc w:val="both"/>
      </w:pPr>
      <w:r>
        <w:t xml:space="preserve">3. Monitoring wizyjny stanowi ochronę przed zjawiskami zagrażającymi bezpieczeństwu osób i mienia. </w:t>
      </w:r>
    </w:p>
    <w:p w14:paraId="4F322DE6">
      <w:pPr>
        <w:spacing w:line="276" w:lineRule="auto"/>
        <w:ind w:left="0" w:firstLine="851"/>
        <w:jc w:val="both"/>
      </w:pPr>
      <w:r>
        <w:t>4. Zasady wykorzystania zapisów monitoringu dla realizacji zadań wychowawczych szkoły:</w:t>
      </w:r>
    </w:p>
    <w:p w14:paraId="69E1C350">
      <w:pPr>
        <w:spacing w:line="276" w:lineRule="auto"/>
        <w:ind w:left="0" w:firstLine="0"/>
        <w:jc w:val="both"/>
      </w:pPr>
      <w:r>
        <w:t>1) monitoring za pomocą kamer stosowany jest w celu eliminacji takich zagrożeń jak:</w:t>
      </w:r>
    </w:p>
    <w:p w14:paraId="5F22B855">
      <w:pPr>
        <w:spacing w:line="276" w:lineRule="auto"/>
        <w:ind w:left="0" w:firstLine="284"/>
        <w:jc w:val="both"/>
      </w:pPr>
      <w:r>
        <w:t>a) przemoc i agresja rówieśnicza, kradzieże i wymuszenia, dewastacja mienia szkolnego, przebywanie na terenie szkoły osób nieuprawnionych,</w:t>
      </w:r>
    </w:p>
    <w:p w14:paraId="2844A18B">
      <w:pPr>
        <w:spacing w:line="276" w:lineRule="auto"/>
        <w:ind w:left="0" w:firstLine="0"/>
        <w:jc w:val="both"/>
      </w:pPr>
      <w:r>
        <w:t>2) system monitoringu może być wykorzystany w celu:</w:t>
      </w:r>
    </w:p>
    <w:p w14:paraId="79F44303">
      <w:pPr>
        <w:spacing w:line="276" w:lineRule="auto"/>
        <w:ind w:left="0" w:firstLine="284"/>
        <w:jc w:val="both"/>
      </w:pPr>
      <w:r>
        <w:t>a) wyjaśnieniu sytuacji zagrażających zdrowiu i bezpieczeństwu uczniów, ustalenia sprawców zniszczenia lub uszkodzenia mienia szkoły, udowodnienia zachowań nieregulaminowych (łamanie przepisów statutu i regulaminów), ustaleniu sprawców zachowań ryzykownych,</w:t>
      </w:r>
    </w:p>
    <w:p w14:paraId="43AA1AFB">
      <w:pPr>
        <w:spacing w:line="276" w:lineRule="auto"/>
        <w:ind w:left="0" w:firstLine="0"/>
        <w:jc w:val="both"/>
      </w:pPr>
      <w:r>
        <w:t>3) zapisy systemu monitoringu szkolnego wykorzystane zostaną w szczególności w celu wyeliminowania przejawów oraz wyciągnięcia konsekwencji wobec osób winnych nieregulaminowych oraz niezgodnych z prawem zachowań na terenie szkoły;</w:t>
      </w:r>
    </w:p>
    <w:p w14:paraId="6B7106BA">
      <w:pPr>
        <w:spacing w:line="276" w:lineRule="auto"/>
        <w:ind w:left="0" w:firstLine="0"/>
        <w:jc w:val="both"/>
      </w:pPr>
      <w:r>
        <w:t>4) udostępnieniu zapisu z kamer systemu monitoringu szkolnego decyduje dyrektor szkoły lub upoważniony przez dyrektora inny pracownik szkoły, z zastrzeżeniem, że o udostępnieniu zapisu instytucjom zewnętrznym tj.: policja i sąd, decyduje każdorazowo dyrektor szkoły na pisemny wniosek instytucji.</w:t>
      </w:r>
    </w:p>
    <w:p w14:paraId="6B3E8061">
      <w:pPr>
        <w:spacing w:line="276" w:lineRule="auto"/>
        <w:ind w:left="0" w:firstLine="851"/>
        <w:jc w:val="both"/>
      </w:pPr>
      <w:r>
        <w:t>5. Monitoring nie może być wykorzystywany do:</w:t>
      </w:r>
    </w:p>
    <w:p w14:paraId="57CFE6F9">
      <w:pPr>
        <w:spacing w:line="276" w:lineRule="auto"/>
        <w:ind w:left="0" w:firstLine="0"/>
        <w:jc w:val="both"/>
      </w:pPr>
      <w:r>
        <w:t>1) bieżącej oceny pracy nauczycieli;</w:t>
      </w:r>
    </w:p>
    <w:p w14:paraId="5DDCC149">
      <w:pPr>
        <w:spacing w:line="276" w:lineRule="auto"/>
        <w:ind w:left="0" w:firstLine="0"/>
        <w:jc w:val="both"/>
      </w:pPr>
      <w:r>
        <w:t>2) kontroli zachowania uczniów w sposób naruszający ich prawa;</w:t>
      </w:r>
    </w:p>
    <w:p w14:paraId="7F79CF5F">
      <w:pPr>
        <w:spacing w:line="276" w:lineRule="auto"/>
        <w:ind w:left="0" w:firstLine="0"/>
        <w:jc w:val="both"/>
      </w:pPr>
      <w:r>
        <w:t>3) celów innych niż bezpieczeństwo i ochrona mienia.</w:t>
      </w:r>
    </w:p>
    <w:p w14:paraId="2BCEEDD8">
      <w:pPr>
        <w:pStyle w:val="2"/>
        <w:spacing w:line="276" w:lineRule="auto"/>
        <w:ind w:left="0" w:firstLine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0F1FD196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15</w:t>
      </w:r>
    </w:p>
    <w:p w14:paraId="14DBC58D">
      <w:pPr>
        <w:spacing w:line="276" w:lineRule="auto"/>
        <w:jc w:val="both"/>
      </w:pPr>
      <w:r>
        <w:rPr>
          <w:b/>
          <w:bCs/>
          <w:color w:val="104862" w:themeColor="accent1" w:themeShade="BF"/>
          <w:sz w:val="28"/>
          <w:szCs w:val="28"/>
        </w:rPr>
        <w:t>Ochrona danych osobowych przetwarzanych w szkole</w:t>
      </w:r>
    </w:p>
    <w:p w14:paraId="1824B2FC">
      <w:pPr>
        <w:spacing w:line="276" w:lineRule="auto"/>
        <w:jc w:val="both"/>
      </w:pPr>
    </w:p>
    <w:p w14:paraId="587CA45A">
      <w:pPr>
        <w:spacing w:line="276" w:lineRule="auto"/>
        <w:jc w:val="both"/>
      </w:pPr>
    </w:p>
    <w:p w14:paraId="0BE4EA6E">
      <w:pPr>
        <w:spacing w:line="276" w:lineRule="auto"/>
        <w:ind w:left="851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</w:rPr>
        <w:t xml:space="preserve">§ 98.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Ochrona danych osobowych przetwarzanych w szkole</w:t>
      </w:r>
    </w:p>
    <w:p w14:paraId="3B750CC1">
      <w:pPr>
        <w:spacing w:line="276" w:lineRule="auto"/>
        <w:jc w:val="both"/>
      </w:pPr>
    </w:p>
    <w:p w14:paraId="3A91F17A">
      <w:pPr>
        <w:spacing w:line="276" w:lineRule="auto"/>
        <w:ind w:left="0" w:firstLine="851"/>
        <w:jc w:val="both"/>
      </w:pPr>
      <w:r>
        <w:t>1. Administratorem danych osobowych uczniów i rodziców  jest Szkoła Podstawowa w Gawlikach Wielkich.</w:t>
      </w:r>
    </w:p>
    <w:p w14:paraId="530C25A3">
      <w:pPr>
        <w:spacing w:line="276" w:lineRule="auto"/>
        <w:ind w:left="0" w:firstLine="851"/>
        <w:jc w:val="both"/>
      </w:pPr>
      <w:r>
        <w:t xml:space="preserve">2. Zadania z zakresu ochrony danych osobowych wykonuje dyrektor szkoły. Dyrektor szkoły w imieniu administratora wdraża odpowiednie środki techniczne i organizacyjne zapewniające zgodność przetwarzania danych osobowych przez szkołę z przepisami </w:t>
      </w:r>
      <w:r>
        <w:br w:type="textWrapping"/>
      </w:r>
      <w:r>
        <w:t>o ochronie danych osobowych.</w:t>
      </w:r>
    </w:p>
    <w:p w14:paraId="25F983E4">
      <w:pPr>
        <w:spacing w:line="276" w:lineRule="auto"/>
        <w:ind w:left="0" w:firstLine="851"/>
        <w:jc w:val="both"/>
      </w:pPr>
      <w:r>
        <w:t xml:space="preserve">3. Szkoła przetwarza dane osobowe w zakresie niezbędnym dla realizacji zadań </w:t>
      </w:r>
      <w:r>
        <w:br w:type="textWrapping"/>
      </w:r>
      <w:r>
        <w:t xml:space="preserve">i obowiązków wynikających z ustawowych przepisów oświatowych. </w:t>
      </w:r>
    </w:p>
    <w:p w14:paraId="35848630">
      <w:pPr>
        <w:spacing w:line="276" w:lineRule="auto"/>
        <w:ind w:left="0" w:firstLine="851"/>
        <w:jc w:val="both"/>
      </w:pPr>
      <w:r>
        <w:t xml:space="preserve">4. Nauczyciele oraz inne osoby pełniące funkcje w szkole lub wykonujące prace </w:t>
      </w:r>
      <w:r>
        <w:br w:type="textWrapping"/>
      </w:r>
      <w:r>
        <w:t xml:space="preserve">w szkole są zobowiązani do zachowania w poufności informacji uzyskanych w związku </w:t>
      </w:r>
    </w:p>
    <w:p w14:paraId="22548DA9">
      <w:pPr>
        <w:spacing w:line="276" w:lineRule="auto"/>
        <w:ind w:left="0" w:firstLine="0"/>
        <w:jc w:val="both"/>
      </w:pPr>
      <w:r>
        <w:t xml:space="preserve">z pełnioną funkcją lub wykonywana pracą dotyczących danych osobowych zwykłych </w:t>
      </w:r>
      <w:r>
        <w:br w:type="textWrapping"/>
      </w:r>
      <w:r>
        <w:t xml:space="preserve">i szczególnych kategorii przetwarzania. </w:t>
      </w:r>
    </w:p>
    <w:p w14:paraId="0FE8AAF1">
      <w:pPr>
        <w:spacing w:line="276" w:lineRule="auto"/>
        <w:ind w:left="0" w:firstLine="851"/>
        <w:jc w:val="both"/>
      </w:pPr>
      <w:r>
        <w:t>5. Zapisów ust. 4 nie stosuje się:</w:t>
      </w:r>
    </w:p>
    <w:p w14:paraId="6ECD084A">
      <w:pPr>
        <w:spacing w:line="276" w:lineRule="auto"/>
        <w:ind w:left="0"/>
        <w:jc w:val="both"/>
      </w:pPr>
      <w:r>
        <w:t>1) w przypadku zagrożenia zdrowia ucznia;</w:t>
      </w:r>
    </w:p>
    <w:p w14:paraId="35658D09">
      <w:pPr>
        <w:spacing w:line="276" w:lineRule="auto"/>
        <w:ind w:left="0"/>
        <w:jc w:val="both"/>
      </w:pPr>
      <w:r>
        <w:tab/>
      </w:r>
      <w:r>
        <w:t>2) jeżeli uczeń, a w przypadku ucznia niepełnoletniego jego rodzic wyraził zgodę na ujawnienie określonych sytuacji;</w:t>
      </w:r>
    </w:p>
    <w:p w14:paraId="7C6014CF">
      <w:pPr>
        <w:spacing w:line="276" w:lineRule="auto"/>
        <w:ind w:left="0"/>
        <w:jc w:val="both"/>
      </w:pPr>
      <w:r>
        <w:tab/>
      </w:r>
      <w:r>
        <w:t>3) w przypadku, gdy przewidują to przepisy szczególne.</w:t>
      </w:r>
    </w:p>
    <w:p w14:paraId="5BD03468">
      <w:pPr>
        <w:spacing w:line="276" w:lineRule="auto"/>
        <w:ind w:left="0" w:firstLine="851"/>
        <w:jc w:val="both"/>
      </w:pPr>
      <w:r>
        <w:t xml:space="preserve">6. Zasady ochrony danych oraz związana z tym dokumentacja nie stanowią informacji publicznej. </w:t>
      </w:r>
    </w:p>
    <w:p w14:paraId="57979053">
      <w:pPr>
        <w:spacing w:line="276" w:lineRule="auto"/>
        <w:ind w:left="0" w:firstLine="0"/>
        <w:jc w:val="both"/>
      </w:pPr>
    </w:p>
    <w:p w14:paraId="7A1A9E06">
      <w:pPr>
        <w:pStyle w:val="37"/>
        <w:spacing w:line="276" w:lineRule="auto"/>
        <w:ind w:left="360" w:firstLine="0"/>
      </w:pPr>
    </w:p>
    <w:p w14:paraId="7C7AF547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16</w:t>
      </w:r>
    </w:p>
    <w:p w14:paraId="1420A719">
      <w:pPr>
        <w:pStyle w:val="3"/>
        <w:spacing w:after="376"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Oddziały przedszkolne</w:t>
      </w:r>
    </w:p>
    <w:p w14:paraId="73A1097E">
      <w:pPr>
        <w:pStyle w:val="3"/>
        <w:spacing w:after="697" w:line="276" w:lineRule="auto"/>
        <w:ind w:left="851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§ 99. Informacje ogólne o oddziale przedszkolnym</w:t>
      </w:r>
    </w:p>
    <w:p w14:paraId="3A4A93BB">
      <w:pPr>
        <w:ind w:left="0" w:firstLine="851"/>
      </w:pPr>
      <w:r>
        <w:rPr>
          <w:rFonts w:eastAsiaTheme="majorEastAsia"/>
          <w:color w:val="000000" w:themeColor="text1"/>
          <w14:textFill>
            <w14:solidFill>
              <w14:schemeClr w14:val="tx1"/>
            </w14:solidFill>
          </w14:textFill>
        </w:rPr>
        <w:t>1.  Oddział przed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szkolny w Gawlikach Wielkich  mieści się w Szkole Podstawowej</w:t>
      </w:r>
      <w:r>
        <w:t xml:space="preserve"> w Gawlikach Wielkich w budynku nr 32.</w:t>
      </w:r>
    </w:p>
    <w:p w14:paraId="5A12431A">
      <w:pPr>
        <w:spacing w:line="276" w:lineRule="auto"/>
        <w:ind w:left="0" w:firstLine="851"/>
        <w:jc w:val="both"/>
      </w:pPr>
      <w:r>
        <w:t>3. Organem prowadzącym jest Wójt Gminy Wydminy z siedzibą: Plac Rynek 1/1, 11-510 Wydminy.</w:t>
      </w:r>
    </w:p>
    <w:p w14:paraId="09A511F1">
      <w:pPr>
        <w:spacing w:line="276" w:lineRule="auto"/>
        <w:ind w:left="0" w:firstLine="851"/>
        <w:jc w:val="both"/>
      </w:pPr>
      <w:r>
        <w:t xml:space="preserve"> 4. Nadzór pedagogiczny sprawuje Warmińsko-Mazurski Kurator Oświaty </w:t>
      </w:r>
      <w:r>
        <w:br w:type="textWrapping"/>
      </w:r>
      <w:r>
        <w:t>w Olsztynie.</w:t>
      </w:r>
    </w:p>
    <w:p w14:paraId="0CC54CBF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5E80F40F">
      <w:pPr>
        <w:spacing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33E5398D">
      <w:pPr>
        <w:spacing w:line="276" w:lineRule="auto"/>
        <w:ind w:left="851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§ 100. Cele oddziałów przedszkolnych</w:t>
      </w:r>
    </w:p>
    <w:p w14:paraId="4275C6D1">
      <w:pPr>
        <w:spacing w:line="276" w:lineRule="auto"/>
        <w:jc w:val="both"/>
        <w:rPr>
          <w:b/>
          <w:bCs/>
        </w:rPr>
      </w:pPr>
    </w:p>
    <w:p w14:paraId="3B59114C">
      <w:pPr>
        <w:spacing w:line="276" w:lineRule="auto"/>
        <w:ind w:left="0" w:firstLine="851"/>
        <w:jc w:val="both"/>
      </w:pPr>
      <w:r>
        <w:t>1. Przedszkole wspiera wszechstronny rozwój dziecka: intelektualny, emocjonalny, społeczny i fizyczny.</w:t>
      </w:r>
    </w:p>
    <w:p w14:paraId="62F9747D">
      <w:pPr>
        <w:spacing w:line="276" w:lineRule="auto"/>
        <w:ind w:left="0" w:firstLine="851"/>
        <w:jc w:val="both"/>
      </w:pPr>
      <w:r>
        <w:t>2. Zapewnia dzieciom bezpieczne i przyjazne warunki do zabawy, nauki, wypoczynku oraz rozwijania zainteresowań.</w:t>
      </w:r>
    </w:p>
    <w:p w14:paraId="16F6BE1F">
      <w:pPr>
        <w:spacing w:line="276" w:lineRule="auto"/>
        <w:ind w:left="0" w:firstLine="851"/>
        <w:jc w:val="both"/>
      </w:pPr>
      <w:r>
        <w:t>3. Wspomaga dzieci w rozwijaniu samodzielności, odporności emocjonalnej, umiejętności społecznych i gotowości do podjęcia nauki w szkole.</w:t>
      </w:r>
    </w:p>
    <w:p w14:paraId="12E87585">
      <w:pPr>
        <w:spacing w:line="276" w:lineRule="auto"/>
        <w:ind w:left="0" w:firstLine="851"/>
        <w:jc w:val="both"/>
      </w:pPr>
      <w:r>
        <w:t>4. Realizuje podstawę programową wychowania przedszkolnego.</w:t>
      </w:r>
    </w:p>
    <w:p w14:paraId="7AF12303">
      <w:pPr>
        <w:spacing w:line="276" w:lineRule="auto"/>
        <w:ind w:left="0" w:firstLine="851"/>
        <w:jc w:val="both"/>
      </w:pPr>
      <w:r>
        <w:t xml:space="preserve">5. Wspiera rodzinę w wychowaniu i edukacji dzieci, współpracując z rodzicami </w:t>
      </w:r>
      <w:r>
        <w:br w:type="textWrapping"/>
      </w:r>
      <w:r>
        <w:t>w duchu partnerstwa.</w:t>
      </w:r>
    </w:p>
    <w:p w14:paraId="0FD93709">
      <w:pPr>
        <w:spacing w:line="276" w:lineRule="auto"/>
        <w:ind w:left="0" w:firstLine="851"/>
        <w:jc w:val="both"/>
      </w:pPr>
      <w:r>
        <w:t>6. Zapewnia dzieciom równe szanse edukacyjne, uwzględniając ich indywidualne potrzeby i możliwości.</w:t>
      </w:r>
    </w:p>
    <w:p w14:paraId="1B20FB03">
      <w:pPr>
        <w:spacing w:line="276" w:lineRule="auto"/>
        <w:ind w:left="0" w:firstLine="851"/>
        <w:jc w:val="both"/>
      </w:pPr>
      <w:r>
        <w:t>7. Kształtuje u dzieci postawy prospołeczne, patriotyczne, ekologiczne oraz zdrowego stylu życia.</w:t>
      </w:r>
    </w:p>
    <w:p w14:paraId="5B4A520B">
      <w:pPr>
        <w:spacing w:line="276" w:lineRule="auto"/>
        <w:jc w:val="both"/>
      </w:pPr>
    </w:p>
    <w:p w14:paraId="5D450948">
      <w:pPr>
        <w:spacing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58F63BEB">
      <w:pPr>
        <w:spacing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4D3A536D">
      <w:pPr>
        <w:spacing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§ 101. Zadania oddziałów przedszkolnych</w:t>
      </w:r>
    </w:p>
    <w:p w14:paraId="6C166B7B">
      <w:pPr>
        <w:spacing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519F57DC">
      <w:pPr>
        <w:spacing w:line="276" w:lineRule="auto"/>
        <w:ind w:left="0" w:firstLine="851"/>
        <w:jc w:val="both"/>
      </w:pPr>
      <w:r>
        <w:t>1. Realizowanie treści i celów określonych w podstawie programowej wychowania przedszkolnego.</w:t>
      </w:r>
    </w:p>
    <w:p w14:paraId="68FA75E6">
      <w:pPr>
        <w:spacing w:line="276" w:lineRule="auto"/>
        <w:ind w:left="0" w:firstLine="851"/>
        <w:jc w:val="both"/>
      </w:pPr>
      <w:r>
        <w:t>2. Organizowanie warunków sprzyjających zabawie jako podstawowej działalności dziecka.</w:t>
      </w:r>
    </w:p>
    <w:p w14:paraId="6B89F6BB">
      <w:pPr>
        <w:spacing w:line="276" w:lineRule="auto"/>
        <w:ind w:left="0" w:firstLine="851"/>
        <w:jc w:val="both"/>
      </w:pPr>
      <w:r>
        <w:t>3. Rozwijanie umiejętności społecznych: współpracy, komunikacji, rozwiązywania konfliktów i przestrzegania zasad.</w:t>
      </w:r>
    </w:p>
    <w:p w14:paraId="26CB5FA4">
      <w:pPr>
        <w:spacing w:line="276" w:lineRule="auto"/>
        <w:ind w:left="0" w:firstLine="851"/>
        <w:jc w:val="both"/>
      </w:pPr>
      <w:r>
        <w:t xml:space="preserve">4. Tworzenie warunków do aktywności poznawczej, rozbudzania ciekawości </w:t>
      </w:r>
      <w:r>
        <w:br w:type="textWrapping"/>
      </w:r>
      <w:r>
        <w:t>i samodzielnego działania.</w:t>
      </w:r>
    </w:p>
    <w:p w14:paraId="6320EC38">
      <w:pPr>
        <w:spacing w:line="276" w:lineRule="auto"/>
        <w:ind w:left="0" w:firstLine="851"/>
        <w:jc w:val="both"/>
      </w:pPr>
      <w:r>
        <w:t>5. Wspieranie dzieci w rozwijaniu mowy, myślenia, sprawności ruchowej, kreatywności i wyobraźni.</w:t>
      </w:r>
    </w:p>
    <w:p w14:paraId="011311CA">
      <w:pPr>
        <w:spacing w:line="276" w:lineRule="auto"/>
        <w:ind w:left="0" w:firstLine="851"/>
        <w:jc w:val="both"/>
      </w:pPr>
      <w:r>
        <w:t>6. Indywidualizowanie pracy z dziećmi, zapewnianie wsparcia psychologiczno-pedagogicznego zgodnie z potrzebami.</w:t>
      </w:r>
    </w:p>
    <w:p w14:paraId="539E2602">
      <w:pPr>
        <w:spacing w:line="276" w:lineRule="auto"/>
        <w:ind w:left="0" w:firstLine="851"/>
        <w:jc w:val="both"/>
      </w:pPr>
      <w:r>
        <w:t>7. Zapewnianie opieki w warunkach bezpiecznych i higienicznych oraz budowanie poczucia bezpieczeństwa emocjonalnego.</w:t>
      </w:r>
    </w:p>
    <w:p w14:paraId="7524FA55">
      <w:pPr>
        <w:spacing w:line="276" w:lineRule="auto"/>
        <w:ind w:left="0" w:firstLine="851"/>
        <w:jc w:val="both"/>
      </w:pPr>
      <w:r>
        <w:t>8. Prowadzenie działań profilaktycznych, prozdrowotnych i proekologicznych.</w:t>
      </w:r>
    </w:p>
    <w:p w14:paraId="26A491DB">
      <w:pPr>
        <w:spacing w:line="276" w:lineRule="auto"/>
        <w:ind w:left="0" w:firstLine="851"/>
        <w:jc w:val="both"/>
      </w:pPr>
      <w:r>
        <w:t>9. Organizowanie współpracy z rodzicami poprzez:</w:t>
      </w:r>
    </w:p>
    <w:p w14:paraId="127C4585">
      <w:pPr>
        <w:spacing w:line="276" w:lineRule="auto"/>
        <w:ind w:left="0" w:firstLine="0"/>
        <w:jc w:val="both"/>
      </w:pPr>
      <w:r>
        <w:t>1)  konsultacje i rozmowy;</w:t>
      </w:r>
    </w:p>
    <w:p w14:paraId="4483B351">
      <w:pPr>
        <w:spacing w:line="276" w:lineRule="auto"/>
        <w:ind w:left="0" w:firstLine="0"/>
        <w:jc w:val="both"/>
      </w:pPr>
      <w:r>
        <w:t>2) zebrania i warsztaty;</w:t>
      </w:r>
    </w:p>
    <w:p w14:paraId="0B830684">
      <w:pPr>
        <w:spacing w:line="276" w:lineRule="auto"/>
        <w:ind w:left="0" w:firstLine="0"/>
        <w:jc w:val="both"/>
      </w:pPr>
      <w:r>
        <w:t>3) wspólne uroczystości i działania na rzecz przedszkola.</w:t>
      </w:r>
    </w:p>
    <w:p w14:paraId="3C9DB27F">
      <w:pPr>
        <w:spacing w:line="276" w:lineRule="auto"/>
        <w:ind w:left="0" w:firstLine="851"/>
        <w:jc w:val="both"/>
      </w:pPr>
      <w:r>
        <w:t>10. Współpraca ze szkołą podstawową w celu przygotowania dzieci do przejścia na kolejny etap edukacyjny.</w:t>
      </w:r>
    </w:p>
    <w:p w14:paraId="08D582FD">
      <w:pPr>
        <w:spacing w:line="276" w:lineRule="auto"/>
        <w:ind w:left="0" w:firstLine="851"/>
        <w:jc w:val="both"/>
      </w:pPr>
      <w:r>
        <w:t>11. Współpraca z poradniami specjalistycznymi, instytucjami kultury oraz organizacjami wspierającymi rozwój dziecka.</w:t>
      </w:r>
    </w:p>
    <w:p w14:paraId="13F368E8">
      <w:pPr>
        <w:spacing w:line="276" w:lineRule="auto"/>
        <w:jc w:val="both"/>
        <w:rPr>
          <w:b/>
          <w:bCs/>
        </w:rPr>
      </w:pPr>
    </w:p>
    <w:p w14:paraId="7F4B6EED">
      <w:pPr>
        <w:spacing w:line="276" w:lineRule="auto"/>
        <w:jc w:val="both"/>
        <w:rPr>
          <w:b/>
          <w:bCs/>
        </w:rPr>
      </w:pPr>
    </w:p>
    <w:p w14:paraId="06B0D34C">
      <w:pPr>
        <w:spacing w:line="276" w:lineRule="auto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§ 102. Sposób realizacji zadań oddziałów przedszkolnych</w:t>
      </w:r>
    </w:p>
    <w:p w14:paraId="12FCAA8B">
      <w:pPr>
        <w:spacing w:line="276" w:lineRule="auto"/>
        <w:ind w:left="720" w:firstLine="0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48A6B2FF">
      <w:pPr>
        <w:spacing w:line="276" w:lineRule="auto"/>
        <w:ind w:left="0" w:firstLine="85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1. Oddziały przedszkolne realizują zadania wynikające z podstawy programowej wychowania przedszkolnego poprzez:</w:t>
      </w:r>
    </w:p>
    <w:p w14:paraId="3E2DB6CE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1) organizowanie zróżnicowanych form aktywności dzieci, w tym zabaw swobodnych, zajęć dydaktycznych, aktywności ruchowej, muzycznej, plastycznej i konstrukcyjnej;</w:t>
      </w:r>
    </w:p>
    <w:p w14:paraId="7ACAD253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2) zapewnienie dzieciom warunków do doświadczania i uczenia się poprzez działanie, eksperymentowanie i obserwację;</w:t>
      </w:r>
    </w:p>
    <w:p w14:paraId="51F3C405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3) stosowanie metod aktywizujących, dostosowanych do możliwości rozwojowych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i indywidualnych potrzeb dzieci;</w:t>
      </w:r>
    </w:p>
    <w:p w14:paraId="0FB3D60D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4) tworzenie atmosfery sprzyjającej poczuciu bezpieczeństwa, życzliwości i wzajemnemu szacunkowi;</w:t>
      </w:r>
    </w:p>
    <w:p w14:paraId="17C77D4E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5) rozwijanie umiejętności społecznych dzieci, w tym współdziałania, komunikowania się </w:t>
      </w:r>
    </w:p>
    <w:p w14:paraId="01276939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i rozwiązywania konfliktów;</w:t>
      </w:r>
    </w:p>
    <w:p w14:paraId="5FFC6188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6) wspieranie dzieci w budowaniu samodzielności, odporności emocjonalnej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i odpowiedzialności;</w:t>
      </w:r>
    </w:p>
    <w:p w14:paraId="70369697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7) organizowanie zajęć wspomagających rozwój dziecka, wynikających z zaleceń specjalistów oraz zdiagnozowanych potrzeb;</w:t>
      </w:r>
    </w:p>
    <w:p w14:paraId="793C11A4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8) zapewnienie dzieciom codziennego pobytu na świeżym powietrzu, w zależności od warunków atmosferycznych;</w:t>
      </w:r>
    </w:p>
    <w:p w14:paraId="593625E8">
      <w:pPr>
        <w:spacing w:line="276" w:lineRule="auto"/>
        <w:ind w:left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9) stosowanie zasad bezpieczeństwa i higieny, w tym nadzoru nad dziećmi w czasie pobytu </w:t>
      </w:r>
    </w:p>
    <w:p w14:paraId="107DCB46">
      <w:pPr>
        <w:spacing w:line="276" w:lineRule="auto"/>
        <w:ind w:left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w oddziale, na placu zabaw i podczas wyjść poza teren szkoły;</w:t>
      </w:r>
    </w:p>
    <w:p w14:paraId="44EBF84C">
      <w:pPr>
        <w:spacing w:line="276" w:lineRule="auto"/>
        <w:ind w:hanging="37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10) współpracę z rodzicami w procesie wychowania i edukacji dziecka poprzez: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t>a) konsultacje indywidualne,</w:t>
      </w:r>
      <w:r>
        <w:br w:type="textWrapping"/>
      </w:r>
      <w:r>
        <w:t>b) zebrania grupowe,</w:t>
      </w:r>
      <w:r>
        <w:br w:type="textWrapping"/>
      </w:r>
      <w:r>
        <w:t>c) uroczystości i zajęcia otwarte,</w:t>
      </w:r>
      <w:r>
        <w:br w:type="textWrapping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d) udział rodziców w działaniach wychowawczo-profilaktycznych i edukacyjnych;</w:t>
      </w:r>
    </w:p>
    <w:p w14:paraId="2BA15A78">
      <w:pPr>
        <w:spacing w:line="276" w:lineRule="auto"/>
        <w:ind w:left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11) współpracę z nauczycielami edukacji wczesnoszkolnej w celu zapewnienia ciągłości edukacji i przygotowania dzieci do podjęcia nauki w klasie 1;</w:t>
      </w:r>
    </w:p>
    <w:p w14:paraId="681885C8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12) współpracę z poradniami psychologiczno-pedagogicznymi oraz innymi instytucjami wspierającymi rozwój dzieci.</w:t>
      </w:r>
    </w:p>
    <w:p w14:paraId="0FD141D8">
      <w:pPr>
        <w:spacing w:line="276" w:lineRule="auto"/>
        <w:ind w:left="0" w:firstLine="85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 Organizacja pracy w oddziałach przedszkolnych uwzględnia:</w:t>
      </w:r>
    </w:p>
    <w:p w14:paraId="69D7BC6E">
      <w:pPr>
        <w:spacing w:line="276" w:lineRule="auto"/>
        <w:ind w:left="0"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1) rytm dnia dostosowany do potrzeb rozwojowych dzieci, obejmujący czas na zabawę, zajęcia dydaktyczne, aktywność ruchową, posiłki i odpoczynek;</w:t>
      </w:r>
    </w:p>
    <w:p w14:paraId="1464B44F">
      <w:pPr>
        <w:spacing w:line="276" w:lineRule="auto"/>
        <w:ind w:left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2) prowadzenie obserwacji pedagogicznych oraz diagnozy gotowości szkolnej;</w:t>
      </w:r>
    </w:p>
    <w:p w14:paraId="76660733">
      <w:pPr>
        <w:spacing w:line="276" w:lineRule="auto"/>
        <w:ind w:left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3) indywidualizowanie pracy tak, aby każde dziecko mogło rozwijać swoje mocne strony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i uzyskać niezbędne wsparcie.</w:t>
      </w:r>
    </w:p>
    <w:p w14:paraId="432F1AD3">
      <w:pPr>
        <w:spacing w:line="276" w:lineRule="auto"/>
        <w:ind w:left="0" w:firstLine="85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3. Oddziały przedszkolne zapewniają warunki do pełnej realizacji podstawy programowej, a także umożliwiają prowadzenie zajęć dodatkowych wynikających z potrzeb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i zainteresowań dzieci oraz możliwości organizacyjnych szkoły.</w:t>
      </w:r>
    </w:p>
    <w:p w14:paraId="62557E03">
      <w:pPr>
        <w:spacing w:line="276" w:lineRule="auto"/>
        <w:jc w:val="both"/>
        <w:rPr>
          <w:b/>
          <w:bCs/>
        </w:rPr>
      </w:pPr>
    </w:p>
    <w:p w14:paraId="4180B772">
      <w:pPr>
        <w:spacing w:line="276" w:lineRule="auto"/>
        <w:jc w:val="both"/>
        <w:rPr>
          <w:b/>
          <w:bCs/>
        </w:rPr>
      </w:pPr>
    </w:p>
    <w:p w14:paraId="3CF29810">
      <w:pPr>
        <w:spacing w:line="276" w:lineRule="auto"/>
        <w:ind w:left="851"/>
        <w:jc w:val="both"/>
        <w:rPr>
          <w:b/>
          <w:bCs/>
        </w:rPr>
      </w:pPr>
      <w:r>
        <w:rPr>
          <w:b/>
          <w:bCs/>
        </w:rPr>
        <w:t>§ 103. Organizacja pracy oddziałów przedszkolnych</w:t>
      </w:r>
    </w:p>
    <w:p w14:paraId="3EB29488">
      <w:pPr>
        <w:spacing w:line="276" w:lineRule="auto"/>
        <w:jc w:val="both"/>
        <w:rPr>
          <w:b/>
          <w:bCs/>
        </w:rPr>
      </w:pPr>
    </w:p>
    <w:p w14:paraId="12F0909E">
      <w:pPr>
        <w:spacing w:line="276" w:lineRule="auto"/>
        <w:ind w:firstLine="481"/>
        <w:jc w:val="both"/>
      </w:pPr>
      <w:r>
        <w:t xml:space="preserve">1. Praca wychowawczo-dydaktyczna i opiekuńcza jest prowadzona w grupach: </w:t>
      </w:r>
    </w:p>
    <w:p w14:paraId="06CEC709">
      <w:pPr>
        <w:spacing w:line="276" w:lineRule="auto"/>
        <w:ind w:left="0" w:firstLine="0"/>
        <w:jc w:val="both"/>
      </w:pPr>
      <w:r>
        <w:t>1) dzieci 6-letnich realizujących obowiązkowe roczne przygotowanie przedszkolne;</w:t>
      </w:r>
    </w:p>
    <w:p w14:paraId="3BFF21C6">
      <w:pPr>
        <w:spacing w:line="276" w:lineRule="auto"/>
        <w:ind w:left="0" w:firstLine="0"/>
        <w:jc w:val="both"/>
      </w:pPr>
      <w:r>
        <w:t>2)  dzieci 5-letnich, 4-letnich i 3-letnich (na wniosek rodziców);</w:t>
      </w:r>
    </w:p>
    <w:p w14:paraId="05C3C56D">
      <w:pPr>
        <w:spacing w:line="276" w:lineRule="auto"/>
        <w:ind w:left="0" w:firstLine="851"/>
        <w:jc w:val="both"/>
      </w:pPr>
      <w:r>
        <w:t>2. Liczebność oddziałów przedszkolnych dostosowana jest do obowiązujących norm i zapewnia bezpieczne warunki pobytu dzieci oraz właściwą realizację zadań dydaktycznych, wychowawczych i opiekuńczych.</w:t>
      </w:r>
    </w:p>
    <w:p w14:paraId="4279882A">
      <w:pPr>
        <w:spacing w:line="276" w:lineRule="auto"/>
        <w:ind w:left="0" w:firstLine="851"/>
        <w:jc w:val="both"/>
      </w:pPr>
      <w:r>
        <w:t>3. Organizację pracy oddziałów określa arkusz organizacji szkoły opracowany przez dyrektora i zatwierdzony przez organ prowadzący.</w:t>
      </w:r>
    </w:p>
    <w:p w14:paraId="4B699B7C">
      <w:pPr>
        <w:spacing w:line="276" w:lineRule="auto"/>
        <w:ind w:left="0" w:firstLine="851"/>
        <w:jc w:val="both"/>
      </w:pPr>
      <w:r>
        <w:t>4. Oddziały przedszkolne pracują w dni robocze, w godzinach ustalonych przez dyrektora szkoły, z uwzględnieniem potrzeb środowiska i możliwości organizacyjnych.</w:t>
      </w:r>
    </w:p>
    <w:p w14:paraId="67917B0D">
      <w:pPr>
        <w:spacing w:line="276" w:lineRule="auto"/>
        <w:ind w:left="0"/>
        <w:jc w:val="both"/>
      </w:pPr>
      <w:r>
        <w:t>1) zajęcia rozpoczynają się od 7:30 i kończą 12:30;</w:t>
      </w:r>
    </w:p>
    <w:p w14:paraId="42D7819D">
      <w:pPr>
        <w:spacing w:line="276" w:lineRule="auto"/>
        <w:ind w:left="0" w:firstLine="0"/>
        <w:jc w:val="both"/>
      </w:pPr>
      <w:r>
        <w:t xml:space="preserve">2) rodzice po zajęciach mogą zapisać dziecko do świetlicy w godzinach od 12:30 do 14:30; </w:t>
      </w:r>
    </w:p>
    <w:p w14:paraId="444A2BA6">
      <w:pPr>
        <w:spacing w:line="276" w:lineRule="auto"/>
        <w:ind w:left="0" w:firstLine="0"/>
        <w:jc w:val="both"/>
      </w:pPr>
      <w:r>
        <w:t>3) każda godzina pobytu dziecka świetlicy w oddziale jest płatna w wysokości 1 zł;</w:t>
      </w:r>
    </w:p>
    <w:p w14:paraId="2D7EB0ED">
      <w:pPr>
        <w:spacing w:line="276" w:lineRule="auto"/>
        <w:ind w:left="0" w:firstLine="851"/>
        <w:jc w:val="both"/>
      </w:pPr>
      <w:r>
        <w:t>5. Podstawową formą działalności wychowawczo-dydaktycznej w oddziałach przedszkolnych jest zabawa, zajęcia kierowane oraz aktywność własna dziecka.</w:t>
      </w:r>
    </w:p>
    <w:p w14:paraId="70563582">
      <w:pPr>
        <w:spacing w:line="276" w:lineRule="auto"/>
        <w:ind w:left="0" w:firstLine="851"/>
        <w:jc w:val="both"/>
      </w:pPr>
      <w:r>
        <w:t>6. Ramowy rozkład dnia uwzględnia:</w:t>
      </w:r>
    </w:p>
    <w:p w14:paraId="364FAC05">
      <w:pPr>
        <w:spacing w:line="276" w:lineRule="auto"/>
        <w:ind w:left="0" w:firstLine="0"/>
        <w:jc w:val="both"/>
      </w:pPr>
      <w:r>
        <w:t>1) czas na swobodną zabawę;</w:t>
      </w:r>
    </w:p>
    <w:p w14:paraId="298715F5">
      <w:pPr>
        <w:spacing w:line="276" w:lineRule="auto"/>
        <w:ind w:left="0" w:firstLine="0"/>
        <w:jc w:val="both"/>
      </w:pPr>
      <w:r>
        <w:t>2) zajęcia dydaktyczne realizujące podstawę programową;</w:t>
      </w:r>
    </w:p>
    <w:p w14:paraId="3E621F30">
      <w:pPr>
        <w:spacing w:line="276" w:lineRule="auto"/>
        <w:ind w:left="0"/>
        <w:jc w:val="both"/>
      </w:pPr>
      <w:r>
        <w:t>3) codzienną aktywność ruchową na świeżym powietrzu, jeśli pozwalają na to warunki pogodowe;</w:t>
      </w:r>
    </w:p>
    <w:p w14:paraId="55533D57">
      <w:pPr>
        <w:spacing w:line="276" w:lineRule="auto"/>
        <w:ind w:left="0" w:firstLine="0"/>
        <w:jc w:val="both"/>
      </w:pPr>
      <w:r>
        <w:t>4) czynności higieniczne i samoobsługowe;</w:t>
      </w:r>
    </w:p>
    <w:p w14:paraId="756528B1">
      <w:pPr>
        <w:spacing w:line="276" w:lineRule="auto"/>
        <w:ind w:left="0" w:firstLine="0"/>
        <w:jc w:val="both"/>
      </w:pPr>
      <w:r>
        <w:t>5) spożywanie posiłków;</w:t>
      </w:r>
    </w:p>
    <w:p w14:paraId="44D6F255">
      <w:pPr>
        <w:spacing w:line="276" w:lineRule="auto"/>
        <w:ind w:left="0" w:firstLine="0"/>
        <w:jc w:val="both"/>
      </w:pPr>
      <w:r>
        <w:t>6) działania opiekuńcze i dowolną aktywność dzieci.</w:t>
      </w:r>
    </w:p>
    <w:p w14:paraId="051B6D3E">
      <w:pPr>
        <w:spacing w:line="276" w:lineRule="auto"/>
        <w:ind w:left="360" w:firstLine="491"/>
        <w:jc w:val="both"/>
      </w:pPr>
      <w:r>
        <w:t>7. Nauczyciel prowadzący oddział jest odpowiedzialny za:</w:t>
      </w:r>
    </w:p>
    <w:p w14:paraId="083A8625">
      <w:pPr>
        <w:spacing w:line="276" w:lineRule="auto"/>
        <w:ind w:left="0" w:firstLine="0"/>
        <w:jc w:val="both"/>
      </w:pPr>
      <w:r>
        <w:t>1) realizację podstawy programowej;</w:t>
      </w:r>
    </w:p>
    <w:p w14:paraId="4838E9C5">
      <w:pPr>
        <w:spacing w:line="276" w:lineRule="auto"/>
        <w:ind w:left="0" w:firstLine="0"/>
        <w:jc w:val="both"/>
      </w:pPr>
      <w:r>
        <w:t>2) prowadzenie obserwacji pedagogicznych i diagnozy gotowości szkolnej;</w:t>
      </w:r>
    </w:p>
    <w:p w14:paraId="4A6D0A79">
      <w:pPr>
        <w:spacing w:line="276" w:lineRule="auto"/>
        <w:ind w:left="0" w:firstLine="0"/>
        <w:jc w:val="both"/>
      </w:pPr>
      <w:r>
        <w:t>3) zapewnienie bezpieczeństwa dzieciom w czasie wszystkich form aktywności;</w:t>
      </w:r>
    </w:p>
    <w:p w14:paraId="5437B0FA">
      <w:pPr>
        <w:spacing w:line="276" w:lineRule="auto"/>
        <w:ind w:left="0" w:firstLine="0"/>
        <w:jc w:val="both"/>
      </w:pPr>
      <w:r>
        <w:t>4) współpracę z rodzicami i specjalistami.</w:t>
      </w:r>
    </w:p>
    <w:p w14:paraId="029CF20F">
      <w:pPr>
        <w:spacing w:line="276" w:lineRule="auto"/>
        <w:ind w:left="0" w:firstLine="851"/>
        <w:jc w:val="both"/>
      </w:pPr>
      <w:r>
        <w:t>8. Dzieci korzystają z pomieszczeń dydaktycznych, placu zabaw, sali gimnastycznej oraz innych przestrzeni szkoły, zgodnie z zasadami bezpieczeństwa i możliwościami organizacyjnymi.</w:t>
      </w:r>
    </w:p>
    <w:p w14:paraId="59FEE491">
      <w:pPr>
        <w:spacing w:line="276" w:lineRule="auto"/>
        <w:ind w:left="0" w:firstLine="851"/>
        <w:jc w:val="both"/>
      </w:pPr>
      <w:r>
        <w:t>9. W oddziałach przedszkolnych mogą być prowadzone zajęcia dodatkowe, wynikające z potrzeb i zainteresowań dzieci oraz możliwości organizacyjnych szkoły; udział w nich jest dobrowolny.</w:t>
      </w:r>
    </w:p>
    <w:p w14:paraId="22937495">
      <w:pPr>
        <w:spacing w:line="276" w:lineRule="auto"/>
        <w:ind w:left="0" w:firstLine="851"/>
        <w:jc w:val="both"/>
      </w:pPr>
      <w:r>
        <w:t>10. W oddziałach przedszkolnych dopuszcza się organizowanie wyjść i wycieczek zgodnie z obowiązującymi procedurami bezpieczeństwa.</w:t>
      </w:r>
    </w:p>
    <w:p w14:paraId="65CEA372">
      <w:pPr>
        <w:spacing w:line="276" w:lineRule="auto"/>
        <w:ind w:left="360" w:firstLine="0"/>
        <w:jc w:val="both"/>
      </w:pPr>
    </w:p>
    <w:p w14:paraId="6BE6836C">
      <w:pPr>
        <w:spacing w:line="276" w:lineRule="auto"/>
        <w:jc w:val="both"/>
        <w:rPr>
          <w:b/>
          <w:bCs/>
        </w:rPr>
      </w:pPr>
    </w:p>
    <w:p w14:paraId="03DCB393">
      <w:pPr>
        <w:spacing w:line="276" w:lineRule="auto"/>
        <w:ind w:left="0" w:firstLine="851"/>
        <w:jc w:val="both"/>
        <w:rPr>
          <w:b/>
          <w:bCs/>
        </w:rPr>
      </w:pPr>
      <w:r>
        <w:rPr>
          <w:b/>
          <w:bCs/>
        </w:rPr>
        <w:t>§ 104. Szczegółowe zasady przyprowadzania i odbierania dzieci z oddziałów przedszkolnych</w:t>
      </w:r>
    </w:p>
    <w:p w14:paraId="2165029B">
      <w:pPr>
        <w:spacing w:line="276" w:lineRule="auto"/>
        <w:jc w:val="both"/>
        <w:rPr>
          <w:b/>
          <w:bCs/>
        </w:rPr>
      </w:pPr>
    </w:p>
    <w:p w14:paraId="24C63206">
      <w:pPr>
        <w:spacing w:line="276" w:lineRule="auto"/>
        <w:ind w:left="0" w:firstLine="851"/>
        <w:jc w:val="both"/>
      </w:pPr>
      <w:r>
        <w:t>1. Dzieci są przyprowadzane i odbierane z oddziałów przedszkolnych przez rodziców lub osoby przez nich upoważnione.</w:t>
      </w:r>
    </w:p>
    <w:p w14:paraId="6279D8EF">
      <w:pPr>
        <w:spacing w:line="276" w:lineRule="auto"/>
        <w:ind w:left="0" w:firstLine="851"/>
        <w:jc w:val="both"/>
      </w:pPr>
      <w:r>
        <w:t>2. Rodzice składają w sekretariacie lub u wychowawcy pisemne upoważnienie do odbioru dziecka przez wskazane osoby.</w:t>
      </w:r>
    </w:p>
    <w:p w14:paraId="778430F9">
      <w:pPr>
        <w:spacing w:line="276" w:lineRule="auto"/>
        <w:ind w:left="0" w:firstLine="851"/>
        <w:jc w:val="both"/>
      </w:pPr>
      <w:r>
        <w:t>3. Upoważnienie może mieć formę stałą lub jednorazową.</w:t>
      </w:r>
    </w:p>
    <w:p w14:paraId="2557ACBB">
      <w:pPr>
        <w:spacing w:line="276" w:lineRule="auto"/>
        <w:ind w:left="0" w:firstLine="851"/>
        <w:jc w:val="both"/>
      </w:pPr>
      <w:r>
        <w:t>4. Osoby upoważnione muszą być pełnoletnie oraz posiadać dokument potwierdzający tożsamość.</w:t>
      </w:r>
    </w:p>
    <w:p w14:paraId="2F8A478B">
      <w:pPr>
        <w:spacing w:line="276" w:lineRule="auto"/>
        <w:ind w:left="0" w:firstLine="851"/>
        <w:jc w:val="both"/>
      </w:pPr>
      <w:r>
        <w:t>5. Nauczyciel ma obowiązek odmówić wydania dziecka osobie, której stan wskazuje na nadużycie alkoholu, środków odurzających, agresję lub inne zachowania zagrażające bezpieczeństwu dziecka.</w:t>
      </w:r>
    </w:p>
    <w:p w14:paraId="66E76F84">
      <w:pPr>
        <w:spacing w:line="276" w:lineRule="auto"/>
        <w:ind w:left="0" w:firstLine="851"/>
        <w:jc w:val="both"/>
      </w:pPr>
      <w:r>
        <w:t>6. Dzieci mogą być przyprowadzane do oddziału w godzinach ustalonych przez szkołę. Rodzice są zobowiązani do:</w:t>
      </w:r>
    </w:p>
    <w:p w14:paraId="57AE1ADB">
      <w:pPr>
        <w:spacing w:line="276" w:lineRule="auto"/>
        <w:ind w:left="0" w:firstLine="0"/>
        <w:jc w:val="both"/>
      </w:pPr>
      <w:r>
        <w:t>1) doprowadzenia dziecka bezpośrednio do nauczyciela pełniącego opiekę;</w:t>
      </w:r>
    </w:p>
    <w:p w14:paraId="4D491FB8">
      <w:pPr>
        <w:spacing w:line="276" w:lineRule="auto"/>
        <w:ind w:left="0" w:firstLine="0"/>
        <w:jc w:val="both"/>
      </w:pPr>
      <w:r>
        <w:t>2) upewnienia się, że dziecko zostało przyjęte pod opiekę przez osobę dorosłą z kadry szkoły;</w:t>
      </w:r>
    </w:p>
    <w:p w14:paraId="0952BFB9">
      <w:pPr>
        <w:spacing w:line="276" w:lineRule="auto"/>
        <w:ind w:left="0" w:firstLine="851"/>
        <w:jc w:val="both"/>
      </w:pPr>
      <w:r>
        <w:t>7. Za bezpieczeństwo dzieci w drodze do szkoły i ze szkoły odpowiadają rodzice lub osoby je odprowadzające/odbierające.</w:t>
      </w:r>
    </w:p>
    <w:p w14:paraId="4691C292">
      <w:pPr>
        <w:spacing w:line="276" w:lineRule="auto"/>
        <w:ind w:left="0" w:firstLine="851"/>
        <w:jc w:val="both"/>
      </w:pPr>
      <w:r>
        <w:t>8. Odbiór dziecka z oddziału przedszkolnego odbywa się po zgłoszeniu nauczycielowi zamiaru odebrania dziecka oraz potwierdzeniu tożsamości osoby odbierającej.</w:t>
      </w:r>
    </w:p>
    <w:p w14:paraId="60E234E0">
      <w:pPr>
        <w:spacing w:line="276" w:lineRule="auto"/>
        <w:ind w:left="0" w:firstLine="851"/>
        <w:jc w:val="both"/>
      </w:pPr>
      <w:r>
        <w:t xml:space="preserve">9. Nauczyciel nie może wydać dziecka osobie nieznanej, której nie ma </w:t>
      </w:r>
      <w:r>
        <w:br w:type="textWrapping"/>
      </w:r>
      <w:r>
        <w:t>w upoważnieniu, nawet jeśli ta osoba twierdzi, że działa w imieniu rodziców. Wyjątek stanowi pisemne oświadczenie rodzica dostarczone osobiście, mailowo lub przez dziennik elektroniczny.</w:t>
      </w:r>
    </w:p>
    <w:p w14:paraId="61136D69">
      <w:pPr>
        <w:spacing w:line="276" w:lineRule="auto"/>
        <w:ind w:left="0" w:firstLine="851"/>
        <w:jc w:val="both"/>
      </w:pPr>
      <w:r>
        <w:t>10. W przypadku wątpliwości co do tożsamości osoby odbierającej, nauczyciel ma obowiązek odmówić wydania dziecka do czasu wyjaśnienia sytuacji.</w:t>
      </w:r>
    </w:p>
    <w:p w14:paraId="41592E89">
      <w:pPr>
        <w:spacing w:line="276" w:lineRule="auto"/>
        <w:ind w:left="0" w:firstLine="851"/>
        <w:jc w:val="both"/>
      </w:pPr>
      <w:r>
        <w:t>11. Niedopuszczalne jest samodzielne opuszczanie oddziału przedszkolnego lub terenu szkoły przez dziecko.</w:t>
      </w:r>
    </w:p>
    <w:p w14:paraId="155B0BFF">
      <w:pPr>
        <w:spacing w:line="276" w:lineRule="auto"/>
        <w:ind w:left="0" w:firstLine="851"/>
        <w:jc w:val="both"/>
      </w:pPr>
      <w:r>
        <w:t>12. W sytuacji, gdy osoba uprawniona nie zgłosi się po dziecko o czasie, nauczyciel:</w:t>
      </w:r>
    </w:p>
    <w:p w14:paraId="60E80163">
      <w:pPr>
        <w:spacing w:line="276" w:lineRule="auto"/>
        <w:ind w:left="0" w:firstLine="0"/>
        <w:jc w:val="both"/>
      </w:pPr>
      <w:r>
        <w:t>1) podejmuje próbę kontaktu telefonicznego z rodzicami/opiekunami;</w:t>
      </w:r>
    </w:p>
    <w:p w14:paraId="3F8A254E">
      <w:pPr>
        <w:spacing w:line="276" w:lineRule="auto"/>
        <w:ind w:left="0" w:firstLine="0"/>
        <w:jc w:val="both"/>
      </w:pPr>
      <w:r>
        <w:t>2) w przypadku braku kontaktu – informuje dyrektora szkoły;</w:t>
      </w:r>
    </w:p>
    <w:p w14:paraId="31C60238">
      <w:pPr>
        <w:spacing w:line="276" w:lineRule="auto"/>
        <w:ind w:left="0"/>
        <w:jc w:val="both"/>
      </w:pPr>
      <w:r>
        <w:t>3) po wyczerpaniu wszystkich możliwości kontaktu może powiadomić odpowiednie służby (np. Policję), zgodnie z procedurą bezpieczeństwa.</w:t>
      </w:r>
    </w:p>
    <w:p w14:paraId="144FF2DE">
      <w:pPr>
        <w:spacing w:line="276" w:lineRule="auto"/>
        <w:ind w:left="0" w:firstLine="851"/>
        <w:jc w:val="both"/>
      </w:pPr>
      <w:r>
        <w:t>13. Rodzice są zobowiązani informować wychowawcę o wszelkich zmianach dotyczących osób upoważnionych do odbioru dziecka oraz danych kontaktowych.</w:t>
      </w:r>
    </w:p>
    <w:p w14:paraId="5A24DDED">
      <w:pPr>
        <w:spacing w:line="276" w:lineRule="auto"/>
        <w:ind w:left="0" w:firstLine="851"/>
        <w:jc w:val="both"/>
      </w:pPr>
      <w:r>
        <w:t>14. W przypadku wystąpienia sytuacji spornych między rodzicami dziecka dotyczących odbierania dziecka, nauczyciel stosuje się do orzeczeń sądu dotyczących władzy rodzicielskiej i kontaktów z dzieckiem.</w:t>
      </w:r>
    </w:p>
    <w:p w14:paraId="5362BE8A">
      <w:pPr>
        <w:spacing w:line="276" w:lineRule="auto"/>
        <w:ind w:left="0" w:firstLine="851"/>
        <w:jc w:val="both"/>
      </w:pPr>
      <w:r>
        <w:t>15. Rodzice ponoszą odpowiedzialność prawną za decyzje dotyczące osób upoważnionych do odbioru dziecka oraz za skutki przekazania nieprawidłowych lub nieaktualnych danych.</w:t>
      </w:r>
    </w:p>
    <w:p w14:paraId="5340FE57">
      <w:pPr>
        <w:spacing w:line="276" w:lineRule="auto"/>
        <w:ind w:left="0" w:firstLine="851"/>
        <w:jc w:val="both"/>
      </w:pPr>
      <w:r>
        <w:t>16. W szczególnych przypadkach, za zgodą dyrektora szkoły, odbiór dziecka przez niepełnoletnie rodzeństwo jest dopuszczalny pod warunkiem:</w:t>
      </w:r>
    </w:p>
    <w:p w14:paraId="7F6A3F18">
      <w:pPr>
        <w:spacing w:line="276" w:lineRule="auto"/>
        <w:ind w:left="0" w:firstLine="0"/>
        <w:jc w:val="both"/>
      </w:pPr>
      <w:r>
        <w:t>1) że ukończyło ono co najmniej 13 lat;</w:t>
      </w:r>
    </w:p>
    <w:p w14:paraId="1920138B">
      <w:pPr>
        <w:spacing w:line="276" w:lineRule="auto"/>
        <w:ind w:left="0" w:firstLine="0"/>
        <w:jc w:val="both"/>
      </w:pPr>
      <w:r>
        <w:t>2) przedłożenia przez rodzica pisemnego, imiennego upoważnienia, o przejęciu pełnej odpowiedzialności za bezpieczeństwo dziecka po jego odbiorze;</w:t>
      </w:r>
    </w:p>
    <w:p w14:paraId="6453CBDB">
      <w:pPr>
        <w:spacing w:line="276" w:lineRule="auto"/>
        <w:ind w:left="0" w:firstLine="0"/>
        <w:jc w:val="both"/>
      </w:pPr>
      <w:r>
        <w:t xml:space="preserve"> 3) akceptacji upoważnienia przez dyrektora szkoły.</w:t>
      </w:r>
    </w:p>
    <w:p w14:paraId="20F1906C">
      <w:pPr>
        <w:spacing w:line="276" w:lineRule="auto"/>
        <w:ind w:left="360" w:firstLine="0"/>
        <w:jc w:val="both"/>
      </w:pPr>
    </w:p>
    <w:p w14:paraId="3D615C10">
      <w:pPr>
        <w:spacing w:line="276" w:lineRule="auto"/>
        <w:jc w:val="both"/>
        <w:rPr>
          <w:b/>
          <w:bCs/>
        </w:rPr>
      </w:pPr>
    </w:p>
    <w:p w14:paraId="5964BDB4">
      <w:pPr>
        <w:spacing w:line="276" w:lineRule="auto"/>
        <w:ind w:left="0" w:firstLine="0"/>
        <w:jc w:val="both"/>
        <w:rPr>
          <w:b/>
          <w:bCs/>
        </w:rPr>
      </w:pPr>
    </w:p>
    <w:p w14:paraId="5E9C61FE">
      <w:pPr>
        <w:spacing w:line="276" w:lineRule="auto"/>
        <w:jc w:val="both"/>
        <w:rPr>
          <w:b/>
          <w:bCs/>
        </w:rPr>
      </w:pPr>
    </w:p>
    <w:p w14:paraId="36A23857">
      <w:pPr>
        <w:spacing w:line="276" w:lineRule="auto"/>
        <w:jc w:val="both"/>
        <w:rPr>
          <w:b/>
          <w:bCs/>
        </w:rPr>
      </w:pPr>
      <w:r>
        <w:rPr>
          <w:b/>
          <w:bCs/>
        </w:rPr>
        <w:t>§ 105. Zakres zadań nauczycieli oraz innych pracowników oddziałów przedszkolnych</w:t>
      </w:r>
    </w:p>
    <w:p w14:paraId="0858324F">
      <w:pPr>
        <w:spacing w:line="276" w:lineRule="auto"/>
        <w:jc w:val="both"/>
        <w:rPr>
          <w:b/>
          <w:bCs/>
        </w:rPr>
      </w:pPr>
    </w:p>
    <w:p w14:paraId="3A8EA5DD">
      <w:pPr>
        <w:spacing w:line="276" w:lineRule="auto"/>
        <w:ind w:left="851"/>
      </w:pPr>
      <w:r>
        <w:t>1. Nauczyciele oddziałów przedszkolnych:</w:t>
      </w:r>
    </w:p>
    <w:p w14:paraId="0795F04D">
      <w:pPr>
        <w:spacing w:line="276" w:lineRule="auto"/>
        <w:ind w:left="0"/>
      </w:pPr>
      <w:r>
        <w:t>1) prowadzi pracę dydaktyczną, wychowawczą i opiekuńczą zgodnie z podstawą programową i obowiązującymi przepisami;</w:t>
      </w:r>
      <w:r>
        <w:br w:type="textWrapping"/>
      </w:r>
      <w:r>
        <w:t xml:space="preserve"> 2) odpowiada za bezpieczeństwo dzieci w czasie pobytu w oddziale, podczas zajęć, wyjść i spacerów;</w:t>
      </w:r>
    </w:p>
    <w:p w14:paraId="2BA6E46E">
      <w:pPr>
        <w:spacing w:line="276" w:lineRule="auto"/>
        <w:ind w:left="0"/>
      </w:pPr>
      <w:r>
        <w:t>3) prowadzi obserwacje pedagogiczne, diagnozę gotowości szkolnej i dokumentację dotyczącą rozwoju dziecka;</w:t>
      </w:r>
    </w:p>
    <w:p w14:paraId="612E6352">
      <w:pPr>
        <w:spacing w:line="276" w:lineRule="auto"/>
        <w:ind w:left="0"/>
      </w:pPr>
      <w:r>
        <w:t>4) indywidualizuje pracę dydaktyczną, uwzględniając potrzeby i możliwości każdego dziecka;</w:t>
      </w:r>
      <w:r>
        <w:br w:type="textWrapping"/>
      </w:r>
      <w:r>
        <w:t xml:space="preserve">5) organizuje warunki sprzyjające zabawie, aktywności własnej, kreatywności </w:t>
      </w:r>
      <w:r>
        <w:br w:type="textWrapping"/>
      </w:r>
      <w:r>
        <w:t>i samodzielności dzieci;</w:t>
      </w:r>
    </w:p>
    <w:p w14:paraId="281D873D">
      <w:pPr>
        <w:spacing w:line="276" w:lineRule="auto"/>
        <w:ind w:left="0"/>
      </w:pPr>
      <w:r>
        <w:t xml:space="preserve">6) współpracuje z rodzicami, udziela informacji o postępach dziecka i uczestniczy </w:t>
      </w:r>
      <w:r>
        <w:br w:type="textWrapping"/>
      </w:r>
      <w:r>
        <w:t>w zebraniach, konsultacjach oraz spotkaniach;</w:t>
      </w:r>
      <w:r>
        <w:br w:type="textWrapping"/>
      </w:r>
      <w:r>
        <w:t>7) współpracuje ze specjalistami świadczącymi pomoc psychologiczno-pedagogiczną;</w:t>
      </w:r>
    </w:p>
    <w:p w14:paraId="5503949A">
      <w:pPr>
        <w:spacing w:line="276" w:lineRule="auto"/>
        <w:ind w:left="0"/>
      </w:pPr>
      <w:r>
        <w:t>8) współtworzy i realizuje program wychowawczo-profilaktyczny szkoły;</w:t>
      </w:r>
      <w:r>
        <w:br w:type="textWrapping"/>
      </w:r>
      <w:r>
        <w:t>9) dba o powierzony sprzęt, pomoce dydaktyczne i estetykę sali;</w:t>
      </w:r>
      <w:r>
        <w:br w:type="textWrapping"/>
      </w:r>
      <w:r>
        <w:t xml:space="preserve">10) przestrzega zasad odpoczynku, higieny, bezpieczeństwa i procedur obowiązujących </w:t>
      </w:r>
    </w:p>
    <w:p w14:paraId="0D7DECB9">
      <w:pPr>
        <w:spacing w:line="276" w:lineRule="auto"/>
        <w:ind w:left="0"/>
      </w:pPr>
      <w:r>
        <w:t>w placówce.</w:t>
      </w:r>
    </w:p>
    <w:p w14:paraId="1EE111C1">
      <w:pPr>
        <w:spacing w:line="276" w:lineRule="auto"/>
        <w:ind w:left="851" w:firstLine="0"/>
      </w:pPr>
      <w:r>
        <w:t>2. Pomoc nauczyciela:</w:t>
      </w:r>
    </w:p>
    <w:p w14:paraId="0B341594">
      <w:pPr>
        <w:spacing w:line="276" w:lineRule="auto"/>
        <w:ind w:left="0"/>
      </w:pPr>
      <w:r>
        <w:t>1) wspiera nauczyciela w realizacji jego zadań opiekuńczych, wychowawczych i organizacyjnych;</w:t>
      </w:r>
    </w:p>
    <w:p w14:paraId="7A95EF54">
      <w:pPr>
        <w:spacing w:line="276" w:lineRule="auto"/>
        <w:ind w:left="-10" w:firstLine="0"/>
      </w:pPr>
      <w:r>
        <w:t>2) czuwa nad bezpieczeństwem dzieci, pomagając w czynnościach samoobsługowych (ubieranie, spożywanie posiłków, toaleta);</w:t>
      </w:r>
      <w:r>
        <w:br w:type="textWrapping"/>
      </w:r>
      <w:r>
        <w:t>3) utrzymuje w czystości salę, łazienki i sprzęt wykorzystywany przez dzieci;</w:t>
      </w:r>
    </w:p>
    <w:p w14:paraId="3B72D2F5">
      <w:pPr>
        <w:spacing w:line="276" w:lineRule="auto"/>
        <w:ind w:left="-10" w:firstLine="0"/>
      </w:pPr>
      <w:r>
        <w:t>4) pomaga w przygotowaniu materiałów do zajęć i w organizacji pracy w Sali;</w:t>
      </w:r>
      <w:r>
        <w:br w:type="textWrapping"/>
      </w:r>
      <w:r>
        <w:t>5) towarzyszy grupie podczas spacerów i wyjść poza teren szkoły;</w:t>
      </w:r>
      <w:r>
        <w:br w:type="textWrapping"/>
      </w:r>
      <w:r>
        <w:t>6) przestrzega procedur bezpieczeństwa oraz natychmiast zgłasza nauczycielowi wszystkie nieprawidłowości.</w:t>
      </w:r>
    </w:p>
    <w:p w14:paraId="790CD323">
      <w:pPr>
        <w:spacing w:line="276" w:lineRule="auto"/>
        <w:ind w:left="851" w:firstLine="0"/>
      </w:pPr>
      <w:r>
        <w:t>3. Specjaliści: pedagog, psycholog, logopeda</w:t>
      </w:r>
    </w:p>
    <w:p w14:paraId="7FC4B359">
      <w:pPr>
        <w:spacing w:line="276" w:lineRule="auto"/>
        <w:ind w:left="0" w:firstLine="0"/>
      </w:pPr>
      <w:r>
        <w:t>1) prowadzą działania diagnostyczne dotyczące możliwości i potrzeb rozwojowych dzieci;</w:t>
      </w:r>
      <w:r>
        <w:br w:type="textWrapping"/>
      </w:r>
      <w:r>
        <w:t>2) udzielają dzieciom bezpośredniego wsparcia w formach zgodnych z przepisami o pomocy psychologiczno-pedagogicznej;</w:t>
      </w:r>
      <w:r>
        <w:br w:type="textWrapping"/>
      </w:r>
      <w:r>
        <w:t>3) współpracują z wychowawcami, rodzicami oraz instytucjami wspierającymi rodzinę i szkołę;</w:t>
      </w:r>
      <w:r>
        <w:br w:type="textWrapping"/>
      </w:r>
      <w:r>
        <w:t>4) dokumentują udzielaną pomoc i monitorują efekty pracy terapeutycznej;</w:t>
      </w:r>
    </w:p>
    <w:p w14:paraId="38214BC7">
      <w:pPr>
        <w:spacing w:line="276" w:lineRule="auto"/>
        <w:ind w:firstLine="481"/>
      </w:pPr>
      <w:r>
        <w:t>4. Pracownicy obsługi (konserwator, sprzątaczki):</w:t>
      </w:r>
    </w:p>
    <w:p w14:paraId="5E59EAF6">
      <w:pPr>
        <w:spacing w:line="276" w:lineRule="auto"/>
        <w:ind w:left="0"/>
      </w:pPr>
      <w:r>
        <w:t>1) zapewniają czystość, ład i porządek w pomieszczeniach szkolnych, w tym salach oddziałów przedszkolnych;</w:t>
      </w:r>
    </w:p>
    <w:p w14:paraId="6921DA18">
      <w:pPr>
        <w:spacing w:line="276" w:lineRule="auto"/>
        <w:ind w:left="0"/>
      </w:pPr>
      <w:r>
        <w:t>2) dbają o utrzymanie budynku, instalacji oraz sprzętu w stanie zapewniającym bezpieczeństwo użytkowania;</w:t>
      </w:r>
      <w:r>
        <w:br w:type="textWrapping"/>
      </w:r>
      <w:r>
        <w:t>3) wspierają działania dydaktyczne i opiekuńcze poprzez wykonywanie zadań zleconych przez dyrektora lub nauczycieli;</w:t>
      </w:r>
      <w:r>
        <w:br w:type="textWrapping"/>
      </w:r>
      <w:r>
        <w:t>4) informują dyrektora lub nauczyciela o wszystkich sytuacjach zagrażających bezpieczeństwu dzieci.</w:t>
      </w:r>
    </w:p>
    <w:p w14:paraId="52B8AB27">
      <w:pPr>
        <w:spacing w:line="276" w:lineRule="auto"/>
        <w:ind w:left="851"/>
      </w:pPr>
      <w:r>
        <w:t>6. Dyrektor szkoły:</w:t>
      </w:r>
    </w:p>
    <w:p w14:paraId="63D5066A">
      <w:pPr>
        <w:spacing w:line="276" w:lineRule="auto"/>
        <w:ind w:left="0"/>
      </w:pPr>
      <w:r>
        <w:t xml:space="preserve"> 1) kieruje działalnością dydaktyczną, wychowawczą i opiekuńczą szkoły;</w:t>
      </w:r>
    </w:p>
    <w:p w14:paraId="118AC83E">
      <w:pPr>
        <w:spacing w:line="276" w:lineRule="auto"/>
        <w:ind w:left="0"/>
      </w:pPr>
      <w:r>
        <w:t xml:space="preserve"> 2) odpowiada za organizację pracy oddziałów przedszkolnych oraz za bezpieczeństwo dzieci i pracowników;</w:t>
      </w:r>
      <w:r>
        <w:br w:type="textWrapping"/>
      </w:r>
      <w:r>
        <w:t xml:space="preserve"> 3) sprawuje nadzór pedagogiczny nad nauczycielami;</w:t>
      </w:r>
      <w:r>
        <w:br w:type="textWrapping"/>
      </w:r>
      <w:r>
        <w:t xml:space="preserve"> 4) opracowuje arkusz organizacji szkoły, zatwierdza dokumentację i dba o właściwe funkcjonowanie placówki;</w:t>
      </w:r>
      <w:r>
        <w:br w:type="textWrapping"/>
      </w:r>
      <w:r>
        <w:t>5) współpracuje z rodzicami, organem prowadzącym i instytucjami wspierającymi dziecko i rodzinę.</w:t>
      </w:r>
    </w:p>
    <w:p w14:paraId="178480CB">
      <w:pPr>
        <w:spacing w:line="276" w:lineRule="auto"/>
        <w:jc w:val="both"/>
      </w:pPr>
    </w:p>
    <w:p w14:paraId="3D206C5B">
      <w:pPr>
        <w:spacing w:line="276" w:lineRule="auto"/>
        <w:ind w:left="851"/>
        <w:jc w:val="both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§ 106. Rekrutacja do oddziałów przedszkolnych</w:t>
      </w:r>
    </w:p>
    <w:p w14:paraId="1FE9A1D2">
      <w:pPr>
        <w:spacing w:line="276" w:lineRule="auto"/>
        <w:ind w:left="0" w:firstLine="0"/>
      </w:pPr>
    </w:p>
    <w:p w14:paraId="60F1C90F">
      <w:pPr>
        <w:spacing w:line="276" w:lineRule="auto"/>
        <w:ind w:left="0" w:firstLine="851"/>
      </w:pPr>
      <w:r>
        <w:t>1. Rekrutacja do oddziałów przedszkolnych odbywa się zgodnie z zasadami określonymi w ustawie Prawo oświatowe oraz w terminach ustalonych corocznie przez organ prowadzący szkołę.</w:t>
      </w:r>
    </w:p>
    <w:p w14:paraId="36BB2123">
      <w:pPr>
        <w:spacing w:line="276" w:lineRule="auto"/>
        <w:ind w:left="0" w:firstLine="851"/>
      </w:pPr>
      <w:r>
        <w:t>2. Rekrutacja jest jawna, bezpłatna i prowadzona w sposób zapewniający równe traktowanie wszystkich kandydatów.</w:t>
      </w:r>
    </w:p>
    <w:p w14:paraId="733473A2">
      <w:pPr>
        <w:spacing w:line="276" w:lineRule="auto"/>
        <w:ind w:left="0" w:firstLine="851"/>
      </w:pPr>
      <w:r>
        <w:t>3. Do oddziałów przedszkolnych przyjmowane są dzieci:</w:t>
      </w:r>
    </w:p>
    <w:p w14:paraId="43F309A4">
      <w:pPr>
        <w:spacing w:line="276" w:lineRule="auto"/>
        <w:ind w:left="0" w:firstLine="0"/>
      </w:pPr>
      <w:r>
        <w:t>1) objęte obowiązkowym rocznym przygotowaniem przedszkolnym (6-latki);</w:t>
      </w:r>
      <w:r>
        <w:br w:type="textWrapping"/>
      </w:r>
      <w:r>
        <w:t>2) młodsze dzieci, na wniosek rodziców, zgodnie z obowiązującymi przepisami.</w:t>
      </w:r>
    </w:p>
    <w:p w14:paraId="7267C722">
      <w:pPr>
        <w:spacing w:line="276" w:lineRule="auto"/>
        <w:ind w:left="0" w:firstLine="851"/>
      </w:pPr>
      <w:r>
        <w:t>4. W grupie młodszej liczba miejsc w oddziale przedszkolnym jest ograniczona i wynosi maksymalnie 21 dzieci.</w:t>
      </w:r>
    </w:p>
    <w:p w14:paraId="124F45F6">
      <w:pPr>
        <w:spacing w:line="276" w:lineRule="auto"/>
        <w:ind w:left="0" w:firstLine="851"/>
      </w:pPr>
      <w:r>
        <w:t>5. Dyrektor szkoły ogłasza terminy rekrutacji, w tym:</w:t>
      </w:r>
      <w:r>
        <w:br w:type="textWrapping"/>
      </w:r>
      <w:r>
        <w:t>1) przyjmowanie wniosków;</w:t>
      </w:r>
      <w:r>
        <w:br w:type="textWrapping"/>
      </w:r>
      <w:r>
        <w:t>2) weryfikację dokumentów;</w:t>
      </w:r>
      <w:r>
        <w:br w:type="textWrapping"/>
      </w:r>
      <w:r>
        <w:t>3) ogłoszenie list kandydatów zakwalifikowanych i niezakwalifikowanych;</w:t>
      </w:r>
      <w:r>
        <w:br w:type="textWrapping"/>
      </w:r>
      <w:r>
        <w:t>4) potwierdzenie woli rodziców.</w:t>
      </w:r>
    </w:p>
    <w:p w14:paraId="063BA358">
      <w:pPr>
        <w:spacing w:line="276" w:lineRule="auto"/>
        <w:ind w:left="0" w:firstLine="0"/>
      </w:pPr>
      <w:r>
        <w:t>5) Ogłoszenie o rekrutacji umieszcza się w siedzibie szkoły, na stronie internetowej oraz w inny sposób zapewniający dostęp rodzicom.</w:t>
      </w:r>
    </w:p>
    <w:p w14:paraId="52C668E0">
      <w:pPr>
        <w:spacing w:line="276" w:lineRule="auto"/>
        <w:ind w:left="0" w:firstLine="851"/>
      </w:pPr>
      <w:r>
        <w:t>6. Dyrektor powołuje Komisję Rekrutacyjną, która jest odpowiedzialna za prawidłowy przebieg postępowania. Do zadań komisji należy:</w:t>
      </w:r>
    </w:p>
    <w:p w14:paraId="2031F2C5">
      <w:pPr>
        <w:spacing w:line="276" w:lineRule="auto"/>
        <w:ind w:left="0" w:firstLine="0"/>
      </w:pPr>
      <w:r>
        <w:t xml:space="preserve"> 1) przyjmowanie i weryfikacja wniosków;</w:t>
      </w:r>
      <w:r>
        <w:br w:type="textWrapping"/>
      </w:r>
      <w:r>
        <w:t xml:space="preserve"> 2) sprawdzanie oświadczeń rodziców dotyczących spełniania kryteriów;</w:t>
      </w:r>
    </w:p>
    <w:p w14:paraId="20B22B6C">
      <w:pPr>
        <w:spacing w:line="276" w:lineRule="auto"/>
        <w:ind w:left="0" w:firstLine="0"/>
      </w:pPr>
      <w:r>
        <w:t xml:space="preserve"> 3) sporządzenie protokołu z przebiegu rekrutacji;</w:t>
      </w:r>
      <w:r>
        <w:br w:type="textWrapping"/>
      </w:r>
      <w:r>
        <w:t xml:space="preserve"> 4) przygotowanie list kandydatów zakwalifikowanych i niezakwalifikowanych;</w:t>
      </w:r>
      <w:r>
        <w:br w:type="textWrapping"/>
      </w:r>
      <w:r>
        <w:t xml:space="preserve"> 5) udzielanie informacji rodzicom.</w:t>
      </w:r>
    </w:p>
    <w:p w14:paraId="71B8F6C0">
      <w:pPr>
        <w:spacing w:line="276" w:lineRule="auto"/>
        <w:ind w:left="0" w:firstLine="993"/>
      </w:pPr>
      <w:r>
        <w:t>7. Rekrutacja odbywa się w dwóch etapach:</w:t>
      </w:r>
    </w:p>
    <w:p w14:paraId="24FF9EAA">
      <w:pPr>
        <w:spacing w:line="276" w:lineRule="auto"/>
        <w:ind w:left="0" w:firstLine="0"/>
      </w:pPr>
      <w:r>
        <w:t>1) Etap I – kryteria ustawowe:</w:t>
      </w:r>
    </w:p>
    <w:p w14:paraId="7D76A118">
      <w:pPr>
        <w:spacing w:line="276" w:lineRule="auto"/>
        <w:ind w:left="284"/>
      </w:pPr>
      <w:r>
        <w:t>a) wielodzietność rodziny dziecka,</w:t>
      </w:r>
    </w:p>
    <w:p w14:paraId="4B0EFE8B">
      <w:pPr>
        <w:spacing w:line="276" w:lineRule="auto"/>
        <w:ind w:left="284"/>
      </w:pPr>
      <w:r>
        <w:t>b) niepełnosprawność dziecka,</w:t>
      </w:r>
    </w:p>
    <w:p w14:paraId="1947F8D5">
      <w:pPr>
        <w:spacing w:line="276" w:lineRule="auto"/>
        <w:ind w:left="284"/>
      </w:pPr>
      <w:r>
        <w:t>c) niepełnosprawność jednego lub obojga rodziców,</w:t>
      </w:r>
    </w:p>
    <w:p w14:paraId="7921D127">
      <w:pPr>
        <w:spacing w:line="276" w:lineRule="auto"/>
        <w:ind w:left="284"/>
      </w:pPr>
      <w:r>
        <w:t>d) niepełnosprawność rodzeństwa,</w:t>
      </w:r>
    </w:p>
    <w:p w14:paraId="2161B3D7">
      <w:pPr>
        <w:spacing w:line="276" w:lineRule="auto"/>
        <w:ind w:left="284"/>
      </w:pPr>
      <w:r>
        <w:t>e) samotne wychowywanie dziecka w rodzinie,</w:t>
      </w:r>
    </w:p>
    <w:p w14:paraId="46BDC740">
      <w:pPr>
        <w:spacing w:line="276" w:lineRule="auto"/>
        <w:ind w:left="284"/>
      </w:pPr>
      <w:r>
        <w:t>f) objęcie dziecka pieczą zastępczą.</w:t>
      </w:r>
    </w:p>
    <w:p w14:paraId="0AD6BCEC">
      <w:pPr>
        <w:spacing w:line="276" w:lineRule="auto"/>
        <w:ind w:left="0" w:firstLine="0"/>
      </w:pPr>
      <w:r>
        <w:t xml:space="preserve"> 2) Etap II – kryteria określone przez organ prowadzący, np.:</w:t>
      </w:r>
    </w:p>
    <w:p w14:paraId="6B1A68E6">
      <w:pPr>
        <w:spacing w:line="276" w:lineRule="auto"/>
        <w:ind w:left="0"/>
      </w:pPr>
      <w:r>
        <w:t xml:space="preserve">     a) miejsce zamieszkania dziecka,</w:t>
      </w:r>
    </w:p>
    <w:p w14:paraId="6F371E1D">
      <w:pPr>
        <w:spacing w:line="276" w:lineRule="auto"/>
        <w:ind w:left="0"/>
      </w:pPr>
      <w:r>
        <w:t xml:space="preserve">     b) odległość od szkoły,</w:t>
      </w:r>
    </w:p>
    <w:p w14:paraId="308B215E">
      <w:pPr>
        <w:spacing w:line="276" w:lineRule="auto"/>
        <w:ind w:left="0"/>
      </w:pPr>
      <w:r>
        <w:t xml:space="preserve">     c) uczęszczanie rodzeństwa do szkoły,</w:t>
      </w:r>
    </w:p>
    <w:p w14:paraId="648BDD1A">
      <w:pPr>
        <w:spacing w:line="276" w:lineRule="auto"/>
        <w:ind w:left="0"/>
      </w:pPr>
      <w:r>
        <w:t xml:space="preserve">     d) aktywność zawodowa rodziców.</w:t>
      </w:r>
    </w:p>
    <w:p w14:paraId="64AE12FF">
      <w:pPr>
        <w:spacing w:line="276" w:lineRule="auto"/>
        <w:ind w:left="0"/>
      </w:pPr>
      <w:r>
        <w:t>3) kryteria etapu I mają jednakową wartość. Kryteria etapu II stosuje się w przypadku większej liczby kandydatów niż dostępnych miejsc (maksymalnie 21 dzieci w oddziale).</w:t>
      </w:r>
    </w:p>
    <w:p w14:paraId="1363198F">
      <w:pPr>
        <w:spacing w:line="276" w:lineRule="auto"/>
        <w:ind w:left="0" w:firstLine="851"/>
      </w:pPr>
      <w:r>
        <w:t>7. Dokumenty wymagane w rekrutacji:</w:t>
      </w:r>
    </w:p>
    <w:p w14:paraId="5BD83A05">
      <w:pPr>
        <w:spacing w:line="276" w:lineRule="auto"/>
        <w:ind w:left="0"/>
      </w:pPr>
      <w:r>
        <w:t>1) Rodzice składają:</w:t>
      </w:r>
      <w:r>
        <w:br w:type="textWrapping"/>
      </w:r>
      <w:r>
        <w:t xml:space="preserve">    a) wniosek o przyjęcie dziecka do oddziału przedszkolnego,</w:t>
      </w:r>
      <w:r>
        <w:br w:type="textWrapping"/>
      </w:r>
      <w:r>
        <w:t xml:space="preserve">    b) oświadczenia potwierdzające spełnienie kryteriów rekrutacyjnych,</w:t>
      </w:r>
      <w:r>
        <w:br w:type="textWrapping"/>
      </w:r>
      <w:r>
        <w:t xml:space="preserve">    c) inne dokumenty wymagane uchwałą organu prowadzącego.</w:t>
      </w:r>
    </w:p>
    <w:p w14:paraId="34558BDE">
      <w:pPr>
        <w:spacing w:line="276" w:lineRule="auto"/>
        <w:ind w:left="0" w:firstLine="851"/>
      </w:pPr>
      <w:r>
        <w:t>8. Szkoła żąda wyłącznie niezbędnych dokumentów zgodnych z przepisami o ochronie danych osobowych.</w:t>
      </w:r>
    </w:p>
    <w:p w14:paraId="1FC1AF96">
      <w:pPr>
        <w:spacing w:line="276" w:lineRule="auto"/>
        <w:ind w:left="0" w:firstLine="851"/>
      </w:pPr>
      <w:r>
        <w:t>9. Komisja rekrutacyjna sporządza listy kandydatów zakwalifikowanych i niezakwalifikowanych.</w:t>
      </w:r>
    </w:p>
    <w:p w14:paraId="6479D546">
      <w:pPr>
        <w:spacing w:line="276" w:lineRule="auto"/>
        <w:ind w:left="0" w:firstLine="851"/>
      </w:pPr>
      <w:r>
        <w:t>10. Listy publikowane są w siedzibie szkoły i w systemie informatycznym placówki, jeśli taki istnieje.</w:t>
      </w:r>
    </w:p>
    <w:p w14:paraId="01968306">
      <w:pPr>
        <w:spacing w:line="276" w:lineRule="auto"/>
        <w:ind w:left="0" w:firstLine="851"/>
      </w:pPr>
      <w:r>
        <w:t>11. Rodzice dzieci zakwalifikowanych zobowiązani są do pisemnego potwierdzenia woli korzystania z miejsca w wyznaczonym terminie.</w:t>
      </w:r>
    </w:p>
    <w:p w14:paraId="4B28FAAB">
      <w:pPr>
        <w:spacing w:line="276" w:lineRule="auto"/>
        <w:ind w:left="0" w:firstLine="851"/>
      </w:pPr>
      <w:r>
        <w:t>12. W przypadku wolnych miejsc (maksymalnie do liczby 21 w oddziale) dyrektor może przeprowadzić rekrutację uzupełniającą, stosując te same kryteria i zasady co w rekrutacji głównej.</w:t>
      </w:r>
    </w:p>
    <w:p w14:paraId="7DB33754">
      <w:pPr>
        <w:spacing w:line="276" w:lineRule="auto"/>
        <w:ind w:left="0" w:firstLine="851"/>
      </w:pPr>
      <w:r>
        <w:t>13. Dyrektor może również przyjąć dziecko w trakcie roku szkolnego na wniosek rodzica, po zweryfikowaniu kryteriów i dostępności miejsca w oddziale.</w:t>
      </w:r>
    </w:p>
    <w:p w14:paraId="4C257947">
      <w:pPr>
        <w:spacing w:line="276" w:lineRule="auto"/>
        <w:ind w:left="0" w:firstLine="851"/>
      </w:pPr>
      <w:r>
        <w:t>14. Rodzice dziecka nieprzyjętego mają prawo do:</w:t>
      </w:r>
      <w:r>
        <w:br w:type="textWrapping"/>
      </w:r>
      <w:r>
        <w:t xml:space="preserve"> 1) złożenia wniosku o uzasadnienie odmowy przyjęcia;</w:t>
      </w:r>
      <w:r>
        <w:br w:type="textWrapping"/>
      </w:r>
      <w:r>
        <w:t xml:space="preserve"> 2) złożenia odwołania do dyrektora szkoły;</w:t>
      </w:r>
      <w:r>
        <w:br w:type="textWrapping"/>
      </w:r>
      <w:r>
        <w:t xml:space="preserve"> 3) w dalszej kolejności – wniesienia skargi do sądu administracyjnego, zgodnie z obowiązującymi przepisami.</w:t>
      </w:r>
    </w:p>
    <w:p w14:paraId="2D96B4B4">
      <w:pPr>
        <w:spacing w:line="276" w:lineRule="auto"/>
        <w:jc w:val="both"/>
      </w:pPr>
    </w:p>
    <w:p w14:paraId="5B0EA1F2">
      <w:pPr>
        <w:spacing w:line="276" w:lineRule="auto"/>
        <w:jc w:val="both"/>
      </w:pPr>
    </w:p>
    <w:p w14:paraId="19548CB6">
      <w:pPr>
        <w:spacing w:line="276" w:lineRule="auto"/>
        <w:jc w:val="both"/>
        <w:rPr>
          <w:b/>
          <w:bCs/>
        </w:rPr>
      </w:pPr>
      <w:r>
        <w:rPr>
          <w:b/>
          <w:bCs/>
        </w:rPr>
        <w:t>§ 107. Prawa i obowiązki dzieci w oddziale przedszkolnym</w:t>
      </w:r>
    </w:p>
    <w:p w14:paraId="4978DBD5">
      <w:pPr>
        <w:spacing w:line="276" w:lineRule="auto"/>
        <w:ind w:left="0" w:firstLine="0"/>
        <w:jc w:val="both"/>
        <w:rPr>
          <w:b/>
          <w:bCs/>
        </w:rPr>
      </w:pPr>
    </w:p>
    <w:p w14:paraId="6EAF8B3A">
      <w:pPr>
        <w:spacing w:line="276" w:lineRule="auto"/>
        <w:ind w:left="851" w:firstLine="0"/>
        <w:jc w:val="both"/>
      </w:pPr>
      <w:r>
        <w:t>1. Dzieci uczęszczające do oddziału przedszkolnego mają prawo do</w:t>
      </w:r>
    </w:p>
    <w:p w14:paraId="6EF2F0F6">
      <w:pPr>
        <w:spacing w:line="276" w:lineRule="auto"/>
        <w:ind w:left="0"/>
        <w:jc w:val="both"/>
      </w:pPr>
      <w:r>
        <w:t>1) bezpiecznego i przyjaznego środowiska, sprzyjającego nauce, zabawie i rozwojowi;</w:t>
      </w:r>
    </w:p>
    <w:p w14:paraId="7912F930">
      <w:pPr>
        <w:spacing w:line="276" w:lineRule="auto"/>
        <w:ind w:left="0"/>
        <w:jc w:val="both"/>
      </w:pPr>
      <w:r>
        <w:t>2) opieki, wsparcia i życzliwego traktowania przez nauczycieli i pracowników szkoły;</w:t>
      </w:r>
    </w:p>
    <w:p w14:paraId="67EE8EF6">
      <w:pPr>
        <w:spacing w:line="276" w:lineRule="auto"/>
        <w:ind w:left="0"/>
        <w:jc w:val="both"/>
      </w:pPr>
      <w:r>
        <w:t>3) współuczestniczenia w planowaniu zajęć i wyborze form aktywności odpowiednich do ich wieku i możliwości;</w:t>
      </w:r>
    </w:p>
    <w:p w14:paraId="45EF5C31">
      <w:pPr>
        <w:spacing w:line="276" w:lineRule="auto"/>
        <w:ind w:left="0"/>
        <w:jc w:val="both"/>
      </w:pPr>
      <w:r>
        <w:t>4) wyrażania swoich opinii i uczuć w sposób dostosowany do wieku, z poszanowaniem innych dzieci;</w:t>
      </w:r>
    </w:p>
    <w:p w14:paraId="0AB0A210">
      <w:pPr>
        <w:spacing w:line="276" w:lineRule="auto"/>
        <w:ind w:left="0"/>
        <w:jc w:val="both"/>
      </w:pPr>
      <w:r>
        <w:t>5) współpracy i zabawy z rówieśnikami w atmosferze szacunku i bezpieczeństwa;</w:t>
      </w:r>
    </w:p>
    <w:p w14:paraId="3546069F">
      <w:pPr>
        <w:spacing w:line="276" w:lineRule="auto"/>
        <w:ind w:left="0"/>
        <w:jc w:val="both"/>
      </w:pPr>
      <w:r>
        <w:t>6) otrzymywania wsparcia w trudnych sytuacjach emocjonalnych, wychowawczych i edukacyjnych;</w:t>
      </w:r>
    </w:p>
    <w:p w14:paraId="5A78CE30">
      <w:pPr>
        <w:spacing w:line="276" w:lineRule="auto"/>
        <w:ind w:left="0"/>
        <w:jc w:val="both"/>
      </w:pPr>
      <w:r>
        <w:t>7) korzystania z pomocy psychologiczno-pedagogicznej, jeśli jest to niezbędne dla rozwoju dziecka.</w:t>
      </w:r>
    </w:p>
    <w:p w14:paraId="6FABC14F">
      <w:pPr>
        <w:spacing w:line="276" w:lineRule="auto"/>
        <w:ind w:left="0" w:firstLine="851"/>
        <w:jc w:val="both"/>
      </w:pPr>
      <w:r>
        <w:t>2. Dzieci uczęszczające do oddziału przedszkolnego mają obowiązek:</w:t>
      </w:r>
    </w:p>
    <w:p w14:paraId="2B23F660">
      <w:pPr>
        <w:spacing w:line="276" w:lineRule="auto"/>
        <w:ind w:left="0"/>
        <w:jc w:val="both"/>
      </w:pPr>
      <w:r>
        <w:t>1) przestrzegania zasad bezpieczeństwa i higieny w przedszkolu oraz w czasie wyjść poza jego teren;</w:t>
      </w:r>
    </w:p>
    <w:p w14:paraId="1DAF9253">
      <w:pPr>
        <w:spacing w:line="276" w:lineRule="auto"/>
        <w:ind w:left="0" w:firstLine="0"/>
        <w:jc w:val="both"/>
      </w:pPr>
      <w:r>
        <w:t xml:space="preserve"> 2) okazywania szacunku nauczycielom, pracownikom szkoły oraz innym dzieciom.</w:t>
      </w:r>
    </w:p>
    <w:p w14:paraId="738D3EA2">
      <w:pPr>
        <w:spacing w:line="276" w:lineRule="auto"/>
        <w:ind w:left="0" w:firstLine="0"/>
        <w:jc w:val="both"/>
      </w:pPr>
      <w:r>
        <w:t>uczestniczenia w zajęciach i aktywnościach zgodnie z poleceniami nauczycieli;</w:t>
      </w:r>
    </w:p>
    <w:p w14:paraId="0CA8CDCE">
      <w:pPr>
        <w:spacing w:line="276" w:lineRule="auto"/>
        <w:ind w:left="0" w:firstLine="0"/>
        <w:jc w:val="both"/>
      </w:pPr>
      <w:r>
        <w:t xml:space="preserve"> 3) dbania o mienie przedszkola, w tym zabawki, pomoce dydaktyczne, książki i sprzęt;</w:t>
      </w:r>
    </w:p>
    <w:p w14:paraId="42EC228A">
      <w:pPr>
        <w:spacing w:line="276" w:lineRule="auto"/>
        <w:ind w:left="0" w:firstLine="0"/>
        <w:jc w:val="both"/>
      </w:pPr>
      <w:r>
        <w:t xml:space="preserve"> 4) przestrzegania ustalonych zasad współżycia w grupie, w tym zasad kulturalnego zachowania i współpracy z rówieśnikami;</w:t>
      </w:r>
    </w:p>
    <w:p w14:paraId="77F5E5A4">
      <w:pPr>
        <w:spacing w:line="276" w:lineRule="auto"/>
        <w:ind w:left="0" w:firstLine="0"/>
        <w:jc w:val="both"/>
      </w:pPr>
      <w:r>
        <w:t xml:space="preserve"> 5) współpracy z nauczycielami i pracownikami w celu utrzymania porządku i bezpieczeństwa w sali i na terenie przedszkola;</w:t>
      </w:r>
    </w:p>
    <w:p w14:paraId="2F77B8CB">
      <w:pPr>
        <w:spacing w:line="276" w:lineRule="auto"/>
        <w:ind w:left="0" w:firstLine="0"/>
        <w:jc w:val="both"/>
      </w:pPr>
      <w:r>
        <w:t xml:space="preserve"> 6) dbania o własną higienę osobistą i uczestniczenia w codziennych czynnościach samoobsługowych zgodnie z możliwościami.</w:t>
      </w:r>
    </w:p>
    <w:p w14:paraId="5E373718">
      <w:pPr>
        <w:spacing w:line="276" w:lineRule="auto"/>
        <w:ind w:left="0" w:firstLine="851"/>
        <w:jc w:val="both"/>
      </w:pPr>
      <w:r>
        <w:t>3. Nauczyciele i pracownicy przedszkola mają prawo przypominać dzieciom o obowiązkach i pomagać im w ich realizacji.</w:t>
      </w:r>
    </w:p>
    <w:p w14:paraId="07498AEF">
      <w:pPr>
        <w:spacing w:line="276" w:lineRule="auto"/>
        <w:ind w:left="0" w:firstLine="851"/>
        <w:jc w:val="both"/>
      </w:pPr>
      <w:r>
        <w:t>4. Przestrzeganie praw i obowiązków dzieci wspiera rozwój ich samodzielności, odpowiedzialności i umiejętności społecznych.</w:t>
      </w:r>
    </w:p>
    <w:p w14:paraId="545E6745">
      <w:pPr>
        <w:spacing w:line="276" w:lineRule="auto"/>
        <w:ind w:left="0" w:firstLine="0"/>
        <w:jc w:val="both"/>
      </w:pPr>
    </w:p>
    <w:p w14:paraId="308ED0F3">
      <w:pPr>
        <w:spacing w:line="276" w:lineRule="auto"/>
        <w:jc w:val="both"/>
      </w:pPr>
    </w:p>
    <w:p w14:paraId="568B0B65">
      <w:pPr>
        <w:spacing w:line="276" w:lineRule="auto"/>
        <w:jc w:val="both"/>
        <w:rPr>
          <w:b/>
          <w:bCs/>
        </w:rPr>
      </w:pPr>
    </w:p>
    <w:p w14:paraId="621427C1">
      <w:pPr>
        <w:spacing w:line="276" w:lineRule="auto"/>
        <w:ind w:left="0" w:firstLine="851"/>
        <w:jc w:val="both"/>
        <w:rPr>
          <w:b/>
          <w:bCs/>
        </w:rPr>
      </w:pPr>
      <w:r>
        <w:rPr>
          <w:b/>
          <w:bCs/>
        </w:rPr>
        <w:t>§ 108. Prawa i obowiązki rodziców (prawnych opiekunów) w oddziale przedszkolnym</w:t>
      </w:r>
    </w:p>
    <w:p w14:paraId="397042A1">
      <w:pPr>
        <w:spacing w:line="276" w:lineRule="auto"/>
        <w:jc w:val="both"/>
      </w:pPr>
    </w:p>
    <w:p w14:paraId="288DE52A">
      <w:pPr>
        <w:spacing w:line="276" w:lineRule="auto"/>
        <w:ind w:left="0" w:firstLine="851"/>
        <w:jc w:val="both"/>
      </w:pPr>
      <w:r>
        <w:t>1.</w:t>
      </w:r>
      <w:r>
        <w:rPr>
          <w:b/>
          <w:bCs/>
        </w:rPr>
        <w:t xml:space="preserve"> </w:t>
      </w:r>
      <w:r>
        <w:t>Rodzice dzieci uczęszczających do oddziału przedszkolnego mają prawo do:</w:t>
      </w:r>
    </w:p>
    <w:p w14:paraId="669D3A4C">
      <w:pPr>
        <w:spacing w:line="276" w:lineRule="auto"/>
        <w:ind w:left="0"/>
        <w:jc w:val="both"/>
      </w:pPr>
      <w:r>
        <w:t>1) współdecydowania o sprawach związanych z wychowaniem, edukacją i opieką nad dzieckiem;</w:t>
      </w:r>
    </w:p>
    <w:p w14:paraId="38D25EBC">
      <w:pPr>
        <w:spacing w:line="276" w:lineRule="auto"/>
        <w:ind w:left="0"/>
        <w:jc w:val="both"/>
      </w:pPr>
      <w:r>
        <w:t>2) uzyskiwania informacji o rozwoju, postępach, zachowaniu i stanie zdrowia dziecka;</w:t>
      </w:r>
    </w:p>
    <w:p w14:paraId="79892610">
      <w:pPr>
        <w:spacing w:line="276" w:lineRule="auto"/>
        <w:ind w:left="0" w:firstLine="0"/>
        <w:jc w:val="both"/>
      </w:pPr>
      <w:r>
        <w:t>3) uczestniczenia w zebraniach, konsultacjach, spotkaniach i warsztatach organizowanych przez przedszkole;</w:t>
      </w:r>
    </w:p>
    <w:p w14:paraId="1D8636DD">
      <w:pPr>
        <w:spacing w:line="276" w:lineRule="auto"/>
        <w:ind w:left="0"/>
        <w:jc w:val="both"/>
      </w:pPr>
      <w:r>
        <w:t>4) wnoszenia propozycji, uwag i opinii dotyczących funkcjonowania przedszkola i zajęć wychowawczo-dydaktycznych;</w:t>
      </w:r>
    </w:p>
    <w:p w14:paraId="40F38A49">
      <w:pPr>
        <w:spacing w:line="276" w:lineRule="auto"/>
        <w:ind w:left="0"/>
        <w:jc w:val="both"/>
      </w:pPr>
      <w:r>
        <w:t>5) korzystania z pomocy psychologiczno-pedagogicznej oferowanej przez szkołę dla dziecka;</w:t>
      </w:r>
    </w:p>
    <w:p w14:paraId="5A0CEFBB">
      <w:pPr>
        <w:spacing w:line="276" w:lineRule="auto"/>
        <w:ind w:left="0"/>
        <w:jc w:val="both"/>
      </w:pPr>
      <w:r>
        <w:t>6) zgłaszania uwag i wniosków w sprawach bezpieczeństwa, organizacji pracy i jakości opieki w oddziale;</w:t>
      </w:r>
    </w:p>
    <w:p w14:paraId="6553D285">
      <w:pPr>
        <w:spacing w:line="276" w:lineRule="auto"/>
        <w:ind w:left="0"/>
        <w:jc w:val="both"/>
        <w:rPr>
          <w:b/>
          <w:bCs/>
        </w:rPr>
      </w:pPr>
      <w:r>
        <w:t>7) uczestniczenia w życiu przedszkola, w tym w imprezach, wyjściach, wycieczkach i projektach edukacyjnych.</w:t>
      </w:r>
    </w:p>
    <w:p w14:paraId="5BC02569">
      <w:pPr>
        <w:spacing w:line="276" w:lineRule="auto"/>
        <w:ind w:left="0" w:firstLine="851"/>
        <w:jc w:val="both"/>
      </w:pPr>
      <w:r>
        <w:t>2. Rodzice dzieci uczęszczających do oddziału przedszkolnego mają obowiązek:</w:t>
      </w:r>
    </w:p>
    <w:p w14:paraId="756818F7">
      <w:pPr>
        <w:spacing w:line="276" w:lineRule="auto"/>
        <w:ind w:left="0" w:firstLine="0"/>
        <w:jc w:val="both"/>
      </w:pPr>
      <w:r>
        <w:t>1) zapewnienia regularnego uczęszczania dziecka na zajęcia oraz punktualnego przyprowadzania i odbierania dziecka z przedszkola;</w:t>
      </w:r>
    </w:p>
    <w:p w14:paraId="3592A42E">
      <w:pPr>
        <w:spacing w:line="276" w:lineRule="auto"/>
        <w:ind w:left="0"/>
        <w:jc w:val="both"/>
      </w:pPr>
      <w:r>
        <w:t>2) przestrzegania zasad bezpieczeństwa obowiązujących w przedszkolu oraz stosowania się do zaleceń nauczycieli i pracowników;</w:t>
      </w:r>
    </w:p>
    <w:p w14:paraId="55B15AA4">
      <w:pPr>
        <w:spacing w:line="276" w:lineRule="auto"/>
        <w:ind w:left="0" w:firstLine="0"/>
        <w:jc w:val="both"/>
      </w:pPr>
      <w:r>
        <w:t>3) współpracy z nauczycielami i personelem w celu zapewnienia właściwej opieki, wychowania i rozwoju dziecka;</w:t>
      </w:r>
    </w:p>
    <w:p w14:paraId="0FEF2EEE">
      <w:pPr>
        <w:spacing w:line="276" w:lineRule="auto"/>
        <w:ind w:left="0"/>
        <w:jc w:val="both"/>
      </w:pPr>
      <w:r>
        <w:t xml:space="preserve"> 4) informowania nauczyciela o stanie zdrowia dziecka, w tym o chorobach, alergiach czy innych szczególnych potrzebach;</w:t>
      </w:r>
    </w:p>
    <w:p w14:paraId="65E822C5">
      <w:pPr>
        <w:spacing w:line="276" w:lineRule="auto"/>
        <w:ind w:left="0" w:firstLine="0"/>
        <w:jc w:val="both"/>
      </w:pPr>
      <w:r>
        <w:t xml:space="preserve"> 5) dbania o wyposażenie i odzież dziecka stosownie do zajęć i warunków przedszkola.</w:t>
      </w:r>
    </w:p>
    <w:p w14:paraId="158AD641">
      <w:pPr>
        <w:spacing w:line="276" w:lineRule="auto"/>
        <w:ind w:left="0" w:firstLine="0"/>
        <w:jc w:val="both"/>
      </w:pPr>
      <w:r>
        <w:t>wspierania dziecka w nauce i przygotowaniu do zajęć oraz kształtowania pozytywnych nawyków społecznych i higienicznych;</w:t>
      </w:r>
    </w:p>
    <w:p w14:paraId="0A4A4AAB">
      <w:pPr>
        <w:spacing w:line="276" w:lineRule="auto"/>
        <w:ind w:left="0" w:firstLine="0"/>
        <w:jc w:val="both"/>
      </w:pPr>
      <w:r>
        <w:t>6) wnoszenia opłat i świadczeń związanych z funkcjonowaniem oddziału przedszkolnego, jeżeli przepisy i uchwały organu prowadzącego tego wymagają.</w:t>
      </w:r>
    </w:p>
    <w:p w14:paraId="556F0E7A">
      <w:pPr>
        <w:spacing w:line="276" w:lineRule="auto"/>
        <w:ind w:left="0" w:firstLine="851"/>
        <w:jc w:val="both"/>
      </w:pPr>
      <w:r>
        <w:t>3. Przestrzeganie praw i obowiązków rodziców (prawnych opiekunów) sprzyja współpracy z przedszkolem i wspiera wszechstronny rozwój dziecka.</w:t>
      </w:r>
    </w:p>
    <w:p w14:paraId="208B3A42">
      <w:pPr>
        <w:spacing w:line="276" w:lineRule="auto"/>
        <w:ind w:left="0" w:firstLine="851"/>
        <w:jc w:val="both"/>
      </w:pPr>
      <w:r>
        <w:t>4. W przypadku naruszenia obowiązków rodziców (prawnych opiekunów) dyrektor lub nauczyciel może podejmować działania mające na celu przywrócenie właściwej współpracy, zgodnie z przepisami prawa i regulaminem placówki.</w:t>
      </w:r>
    </w:p>
    <w:p w14:paraId="33C6BF64">
      <w:pPr>
        <w:spacing w:line="276" w:lineRule="auto"/>
        <w:ind w:left="0" w:firstLine="0"/>
        <w:jc w:val="both"/>
      </w:pPr>
    </w:p>
    <w:p w14:paraId="5F1F276F">
      <w:pPr>
        <w:spacing w:line="276" w:lineRule="auto"/>
        <w:jc w:val="both"/>
      </w:pPr>
    </w:p>
    <w:p w14:paraId="0294ED9B">
      <w:pPr>
        <w:pStyle w:val="2"/>
        <w:spacing w:line="276" w:lineRule="auto"/>
        <w:ind w:left="-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Rozdział 17</w:t>
      </w:r>
    </w:p>
    <w:p w14:paraId="266C007E">
      <w:pPr>
        <w:pStyle w:val="3"/>
        <w:spacing w:after="376" w:line="276" w:lineRule="auto"/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końcowe</w:t>
      </w:r>
    </w:p>
    <w:p w14:paraId="28B677E7">
      <w:pPr>
        <w:spacing w:line="276" w:lineRule="auto"/>
        <w:jc w:val="both"/>
      </w:pPr>
    </w:p>
    <w:p w14:paraId="4D5B4CBB">
      <w:pPr>
        <w:spacing w:line="276" w:lineRule="auto"/>
        <w:ind w:firstLine="481"/>
        <w:jc w:val="both"/>
        <w:rPr>
          <w:b/>
          <w:bCs/>
        </w:rPr>
      </w:pPr>
      <w:r>
        <w:rPr>
          <w:b/>
          <w:bCs/>
        </w:rPr>
        <w:t>§ 109.  Postanowienia końcowe</w:t>
      </w:r>
    </w:p>
    <w:p w14:paraId="621B4D39">
      <w:pPr>
        <w:spacing w:line="276" w:lineRule="auto"/>
      </w:pPr>
    </w:p>
    <w:p w14:paraId="236E4772">
      <w:pPr>
        <w:spacing w:line="276" w:lineRule="auto"/>
        <w:ind w:left="0" w:firstLine="851"/>
        <w:jc w:val="both"/>
      </w:pPr>
      <w:r>
        <w:t>1. Statut wchodzi w życie z dniem jego uchwalenia przez radę pedagogiczną.</w:t>
      </w:r>
    </w:p>
    <w:p w14:paraId="58B79802">
      <w:pPr>
        <w:spacing w:line="276" w:lineRule="auto"/>
        <w:ind w:left="0" w:firstLine="851"/>
        <w:jc w:val="both"/>
      </w:pPr>
      <w:r>
        <w:t>2. Wszelkie zmiany statutu wymagają podjęcia uchwały przez radę pedagogiczną.</w:t>
      </w:r>
    </w:p>
    <w:p w14:paraId="164F7C64">
      <w:pPr>
        <w:spacing w:line="276" w:lineRule="auto"/>
        <w:ind w:left="0" w:firstLine="851"/>
        <w:jc w:val="both"/>
      </w:pPr>
      <w:r>
        <w:t>3. Statut obowiązuje wszystkich uczniów, dzieci w oddziałach przedszkolnych, rodziców, nauczycieli i pracowników szkoły.</w:t>
      </w:r>
    </w:p>
    <w:p w14:paraId="0263BEE1">
      <w:pPr>
        <w:spacing w:line="276" w:lineRule="auto"/>
        <w:ind w:left="0" w:firstLine="851"/>
        <w:jc w:val="both"/>
      </w:pPr>
      <w:r>
        <w:t>4. W sprawach nieuregulowanych niniejszym statutem stosuje się przepisy prawa oświatowego oraz inne obowiązujące akty prawne.</w:t>
      </w:r>
    </w:p>
    <w:p w14:paraId="479E7A35">
      <w:pPr>
        <w:spacing w:line="276" w:lineRule="auto"/>
        <w:ind w:left="0" w:firstLine="851"/>
        <w:jc w:val="both"/>
      </w:pPr>
      <w:r>
        <w:t>5.  Dyrektor szkoły odpowiada za realizację postanowień statutu, interpretację przepisów w sprawach bieżących oraz udostępnienie statutu do wglądu w sekretariacie szkoły i na stronie internetowej.</w:t>
      </w:r>
    </w:p>
    <w:p w14:paraId="25C30D23">
      <w:pPr>
        <w:spacing w:line="276" w:lineRule="auto"/>
        <w:ind w:left="0" w:firstLine="851"/>
        <w:jc w:val="both"/>
      </w:pPr>
      <w:r>
        <w:t>6. W przypadku sprzeczności z regulaminami wewnętrznymi szkoły pierwszeństwo mają przepisy statutu, o ile nie naruszają prawa powszechnie obowiązującego.</w:t>
      </w:r>
    </w:p>
    <w:p w14:paraId="7E255C40">
      <w:pPr>
        <w:spacing w:line="276" w:lineRule="auto"/>
        <w:ind w:left="0" w:firstLine="851"/>
        <w:jc w:val="both"/>
      </w:pPr>
      <w:r>
        <w:t>7. Statut wygasa z dniem uchwalenia nowego statutu przez radę pedagogiczną lub w przypadku, gdy zmienią się przepisy prawa powodujące konieczność jego całkowitej zmiany. Do czasu uchwalenia nowego statutu obowiązuje jego dotychczasowa wersja.</w:t>
      </w:r>
    </w:p>
    <w:p w14:paraId="12FB13ED">
      <w:pPr>
        <w:spacing w:line="276" w:lineRule="auto"/>
        <w:jc w:val="both"/>
      </w:pPr>
    </w:p>
    <w:p w14:paraId="14D740A1">
      <w:pPr>
        <w:spacing w:line="276" w:lineRule="auto"/>
        <w:jc w:val="both"/>
      </w:pPr>
    </w:p>
    <w:p w14:paraId="746EE0B5">
      <w:pPr>
        <w:spacing w:line="276" w:lineRule="auto"/>
        <w:jc w:val="both"/>
      </w:pPr>
    </w:p>
    <w:p w14:paraId="0F5EE772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6B9DCD29">
      <w:pPr>
        <w:tabs>
          <w:tab w:val="left" w:pos="6814"/>
        </w:tabs>
        <w:spacing w:line="276" w:lineRule="auto"/>
        <w:jc w:val="both"/>
      </w:pPr>
      <w:r>
        <w:t xml:space="preserve">                                       ………………………………………………………………….</w:t>
      </w:r>
      <w:r>
        <w:tab/>
      </w:r>
    </w:p>
    <w:p w14:paraId="50082267">
      <w:pPr>
        <w:tabs>
          <w:tab w:val="left" w:pos="6814"/>
        </w:tabs>
        <w:spacing w:line="276" w:lineRule="auto"/>
        <w:jc w:val="both"/>
      </w:pPr>
      <w:r>
        <w:t xml:space="preserve">                                                                (podpis dyrektora szkoły)</w:t>
      </w:r>
    </w:p>
    <w:p w14:paraId="7EE41D01">
      <w:pPr>
        <w:spacing w:line="276" w:lineRule="auto"/>
        <w:jc w:val="both"/>
      </w:pPr>
    </w:p>
    <w:p w14:paraId="3AA5381F">
      <w:pPr>
        <w:spacing w:line="276" w:lineRule="auto"/>
        <w:jc w:val="both"/>
      </w:pPr>
    </w:p>
    <w:p w14:paraId="58BE21F3">
      <w:pPr>
        <w:spacing w:line="276" w:lineRule="auto"/>
        <w:jc w:val="both"/>
      </w:pPr>
    </w:p>
    <w:p w14:paraId="79EFC852">
      <w:pPr>
        <w:spacing w:line="276" w:lineRule="auto"/>
        <w:jc w:val="both"/>
      </w:pPr>
    </w:p>
    <w:p w14:paraId="306F2BA9">
      <w:pPr>
        <w:spacing w:line="276" w:lineRule="auto"/>
        <w:jc w:val="both"/>
      </w:pPr>
    </w:p>
    <w:p w14:paraId="4E17D498">
      <w:pPr>
        <w:spacing w:line="276" w:lineRule="auto"/>
        <w:jc w:val="both"/>
      </w:pPr>
    </w:p>
    <w:p w14:paraId="55FA784B">
      <w:pPr>
        <w:spacing w:line="276" w:lineRule="auto"/>
        <w:jc w:val="both"/>
      </w:pPr>
    </w:p>
    <w:p w14:paraId="323928D5">
      <w:pPr>
        <w:numPr>
          <w:ilvl w:val="1"/>
          <w:numId w:val="1"/>
        </w:numPr>
        <w:spacing w:line="276" w:lineRule="auto"/>
        <w:ind w:right="55" w:hanging="360"/>
      </w:pPr>
      <w:r>
        <w:br w:type="page"/>
      </w:r>
    </w:p>
    <w:p w14:paraId="19441F9E">
      <w:pPr>
        <w:spacing w:line="276" w:lineRule="auto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26" w:right="1461" w:bottom="1663" w:left="1416" w:header="708" w:footer="980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05715">
    <w:pPr>
      <w:spacing w:after="0" w:line="259" w:lineRule="auto"/>
      <w:ind w:left="0" w:right="-4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15579">
    <w:pPr>
      <w:spacing w:after="0" w:line="259" w:lineRule="auto"/>
      <w:ind w:left="0" w:right="-4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A1925">
    <w:pPr>
      <w:spacing w:after="0" w:line="259" w:lineRule="auto"/>
      <w:ind w:left="0" w:right="-4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55" w:lineRule="auto"/>
      </w:pPr>
      <w:r>
        <w:separator/>
      </w:r>
    </w:p>
  </w:footnote>
  <w:footnote w:type="continuationSeparator" w:id="1">
    <w:p>
      <w:pPr>
        <w:spacing w:before="0" w:after="0" w:line="355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F0E1E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36185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CC24F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C164FF"/>
    <w:multiLevelType w:val="multilevel"/>
    <w:tmpl w:val="61C164FF"/>
    <w:lvl w:ilvl="0" w:tentative="0">
      <w:start w:val="1"/>
      <w:numFmt w:val="decimal"/>
      <w:lvlText w:val="%1.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1.%2."/>
      <w:lvlJc w:val="left"/>
      <w:pPr>
        <w:ind w:left="7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4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1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8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6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3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0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7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DD"/>
    <w:rsid w:val="00000C11"/>
    <w:rsid w:val="000016A9"/>
    <w:rsid w:val="00002014"/>
    <w:rsid w:val="00002F6A"/>
    <w:rsid w:val="0000305A"/>
    <w:rsid w:val="0000331E"/>
    <w:rsid w:val="0000481A"/>
    <w:rsid w:val="0000526E"/>
    <w:rsid w:val="0000586C"/>
    <w:rsid w:val="000063D5"/>
    <w:rsid w:val="000067B1"/>
    <w:rsid w:val="000069E5"/>
    <w:rsid w:val="000070A2"/>
    <w:rsid w:val="000106D6"/>
    <w:rsid w:val="0001098D"/>
    <w:rsid w:val="00011337"/>
    <w:rsid w:val="00011AE4"/>
    <w:rsid w:val="00012C5E"/>
    <w:rsid w:val="00016529"/>
    <w:rsid w:val="0001694B"/>
    <w:rsid w:val="00016E7A"/>
    <w:rsid w:val="0001767E"/>
    <w:rsid w:val="00020707"/>
    <w:rsid w:val="000217CB"/>
    <w:rsid w:val="00021960"/>
    <w:rsid w:val="00021CBB"/>
    <w:rsid w:val="00023B64"/>
    <w:rsid w:val="0002567D"/>
    <w:rsid w:val="00026283"/>
    <w:rsid w:val="0003173C"/>
    <w:rsid w:val="00033243"/>
    <w:rsid w:val="00035D15"/>
    <w:rsid w:val="00035D52"/>
    <w:rsid w:val="00036DC5"/>
    <w:rsid w:val="0003788E"/>
    <w:rsid w:val="00040440"/>
    <w:rsid w:val="00040F59"/>
    <w:rsid w:val="000413EA"/>
    <w:rsid w:val="00041D0C"/>
    <w:rsid w:val="00043203"/>
    <w:rsid w:val="00043ADC"/>
    <w:rsid w:val="00043B36"/>
    <w:rsid w:val="00043E64"/>
    <w:rsid w:val="000444F8"/>
    <w:rsid w:val="000456D7"/>
    <w:rsid w:val="000457F3"/>
    <w:rsid w:val="0004655A"/>
    <w:rsid w:val="000467B1"/>
    <w:rsid w:val="00047A47"/>
    <w:rsid w:val="00052A81"/>
    <w:rsid w:val="000534B6"/>
    <w:rsid w:val="000536B4"/>
    <w:rsid w:val="00053BEB"/>
    <w:rsid w:val="000543AF"/>
    <w:rsid w:val="00054F8C"/>
    <w:rsid w:val="000567A3"/>
    <w:rsid w:val="000568E1"/>
    <w:rsid w:val="00061316"/>
    <w:rsid w:val="00061397"/>
    <w:rsid w:val="0006250F"/>
    <w:rsid w:val="00063827"/>
    <w:rsid w:val="000649A3"/>
    <w:rsid w:val="00065E51"/>
    <w:rsid w:val="000662D1"/>
    <w:rsid w:val="00067669"/>
    <w:rsid w:val="0006784F"/>
    <w:rsid w:val="000703AF"/>
    <w:rsid w:val="000703EB"/>
    <w:rsid w:val="0007130F"/>
    <w:rsid w:val="000713E0"/>
    <w:rsid w:val="000724A0"/>
    <w:rsid w:val="00072DB2"/>
    <w:rsid w:val="00072E15"/>
    <w:rsid w:val="00075027"/>
    <w:rsid w:val="00075422"/>
    <w:rsid w:val="0007544C"/>
    <w:rsid w:val="00075593"/>
    <w:rsid w:val="00075AD9"/>
    <w:rsid w:val="00075CD8"/>
    <w:rsid w:val="00076CA8"/>
    <w:rsid w:val="0007767F"/>
    <w:rsid w:val="00077E55"/>
    <w:rsid w:val="00081134"/>
    <w:rsid w:val="0008151B"/>
    <w:rsid w:val="00081DFC"/>
    <w:rsid w:val="000823CE"/>
    <w:rsid w:val="000829EA"/>
    <w:rsid w:val="00082B90"/>
    <w:rsid w:val="000831B6"/>
    <w:rsid w:val="000843AC"/>
    <w:rsid w:val="00085906"/>
    <w:rsid w:val="00092BF4"/>
    <w:rsid w:val="00094B8F"/>
    <w:rsid w:val="00095BE0"/>
    <w:rsid w:val="0009600B"/>
    <w:rsid w:val="0009647C"/>
    <w:rsid w:val="000967C2"/>
    <w:rsid w:val="00097694"/>
    <w:rsid w:val="00097D52"/>
    <w:rsid w:val="000A06E6"/>
    <w:rsid w:val="000A16B7"/>
    <w:rsid w:val="000A2269"/>
    <w:rsid w:val="000A2F81"/>
    <w:rsid w:val="000A321F"/>
    <w:rsid w:val="000A322C"/>
    <w:rsid w:val="000A361A"/>
    <w:rsid w:val="000A3EE5"/>
    <w:rsid w:val="000A42C9"/>
    <w:rsid w:val="000A45A2"/>
    <w:rsid w:val="000A7D03"/>
    <w:rsid w:val="000B0D70"/>
    <w:rsid w:val="000B1201"/>
    <w:rsid w:val="000B206B"/>
    <w:rsid w:val="000B276F"/>
    <w:rsid w:val="000B2BC0"/>
    <w:rsid w:val="000B2FF5"/>
    <w:rsid w:val="000B3228"/>
    <w:rsid w:val="000B6C9B"/>
    <w:rsid w:val="000C0D61"/>
    <w:rsid w:val="000C1E7E"/>
    <w:rsid w:val="000C244D"/>
    <w:rsid w:val="000C3964"/>
    <w:rsid w:val="000C5A6C"/>
    <w:rsid w:val="000C6206"/>
    <w:rsid w:val="000C6451"/>
    <w:rsid w:val="000C6A55"/>
    <w:rsid w:val="000C7014"/>
    <w:rsid w:val="000C7BA3"/>
    <w:rsid w:val="000D0015"/>
    <w:rsid w:val="000D0DAD"/>
    <w:rsid w:val="000D283F"/>
    <w:rsid w:val="000D2A49"/>
    <w:rsid w:val="000D2FCB"/>
    <w:rsid w:val="000D309A"/>
    <w:rsid w:val="000D546B"/>
    <w:rsid w:val="000D6199"/>
    <w:rsid w:val="000D6D54"/>
    <w:rsid w:val="000D7BB4"/>
    <w:rsid w:val="000E24F7"/>
    <w:rsid w:val="000E6FDC"/>
    <w:rsid w:val="000E760A"/>
    <w:rsid w:val="000F08FA"/>
    <w:rsid w:val="000F257D"/>
    <w:rsid w:val="000F30BD"/>
    <w:rsid w:val="000F33C5"/>
    <w:rsid w:val="000F3C75"/>
    <w:rsid w:val="000F4BF7"/>
    <w:rsid w:val="000F5793"/>
    <w:rsid w:val="000F5FDD"/>
    <w:rsid w:val="001013FD"/>
    <w:rsid w:val="001023EE"/>
    <w:rsid w:val="001043D6"/>
    <w:rsid w:val="0010496A"/>
    <w:rsid w:val="00104CAB"/>
    <w:rsid w:val="00106376"/>
    <w:rsid w:val="0010667C"/>
    <w:rsid w:val="0011036B"/>
    <w:rsid w:val="00110461"/>
    <w:rsid w:val="00111370"/>
    <w:rsid w:val="00111A78"/>
    <w:rsid w:val="00111A83"/>
    <w:rsid w:val="00112EE1"/>
    <w:rsid w:val="00113DC7"/>
    <w:rsid w:val="00115ADB"/>
    <w:rsid w:val="001164F1"/>
    <w:rsid w:val="001168DD"/>
    <w:rsid w:val="001204AE"/>
    <w:rsid w:val="00120D92"/>
    <w:rsid w:val="00122101"/>
    <w:rsid w:val="001235E2"/>
    <w:rsid w:val="001243DF"/>
    <w:rsid w:val="00124572"/>
    <w:rsid w:val="00125178"/>
    <w:rsid w:val="00127300"/>
    <w:rsid w:val="00127DD9"/>
    <w:rsid w:val="001304B7"/>
    <w:rsid w:val="001327FA"/>
    <w:rsid w:val="0013384E"/>
    <w:rsid w:val="00135991"/>
    <w:rsid w:val="00136866"/>
    <w:rsid w:val="00137E9F"/>
    <w:rsid w:val="00137EF0"/>
    <w:rsid w:val="001436DC"/>
    <w:rsid w:val="0014396C"/>
    <w:rsid w:val="00144DAE"/>
    <w:rsid w:val="001455F1"/>
    <w:rsid w:val="001479E8"/>
    <w:rsid w:val="001501F6"/>
    <w:rsid w:val="00151670"/>
    <w:rsid w:val="00152817"/>
    <w:rsid w:val="001531E5"/>
    <w:rsid w:val="00153830"/>
    <w:rsid w:val="00153AC9"/>
    <w:rsid w:val="00153BDF"/>
    <w:rsid w:val="00153EF4"/>
    <w:rsid w:val="00155E1D"/>
    <w:rsid w:val="001572B9"/>
    <w:rsid w:val="00161CD3"/>
    <w:rsid w:val="0016215B"/>
    <w:rsid w:val="00164272"/>
    <w:rsid w:val="001642FE"/>
    <w:rsid w:val="001653C7"/>
    <w:rsid w:val="00166017"/>
    <w:rsid w:val="00167B59"/>
    <w:rsid w:val="001707C4"/>
    <w:rsid w:val="00171743"/>
    <w:rsid w:val="001744F8"/>
    <w:rsid w:val="0017452D"/>
    <w:rsid w:val="00176356"/>
    <w:rsid w:val="00176816"/>
    <w:rsid w:val="00182ADF"/>
    <w:rsid w:val="00185272"/>
    <w:rsid w:val="00185797"/>
    <w:rsid w:val="001871A0"/>
    <w:rsid w:val="00187DDD"/>
    <w:rsid w:val="001908F2"/>
    <w:rsid w:val="00191D06"/>
    <w:rsid w:val="00192318"/>
    <w:rsid w:val="001924B5"/>
    <w:rsid w:val="00192784"/>
    <w:rsid w:val="00193E3F"/>
    <w:rsid w:val="0019409F"/>
    <w:rsid w:val="0019446C"/>
    <w:rsid w:val="00194918"/>
    <w:rsid w:val="001956F3"/>
    <w:rsid w:val="00196246"/>
    <w:rsid w:val="00196249"/>
    <w:rsid w:val="00196408"/>
    <w:rsid w:val="00196ADD"/>
    <w:rsid w:val="001A069F"/>
    <w:rsid w:val="001A21F0"/>
    <w:rsid w:val="001A46DA"/>
    <w:rsid w:val="001A4A66"/>
    <w:rsid w:val="001A55C5"/>
    <w:rsid w:val="001A6348"/>
    <w:rsid w:val="001A6D6D"/>
    <w:rsid w:val="001A7799"/>
    <w:rsid w:val="001A7FD4"/>
    <w:rsid w:val="001B0544"/>
    <w:rsid w:val="001B116F"/>
    <w:rsid w:val="001B177E"/>
    <w:rsid w:val="001B3833"/>
    <w:rsid w:val="001B4350"/>
    <w:rsid w:val="001B56E5"/>
    <w:rsid w:val="001B5CA4"/>
    <w:rsid w:val="001B629D"/>
    <w:rsid w:val="001B7227"/>
    <w:rsid w:val="001B7835"/>
    <w:rsid w:val="001C2001"/>
    <w:rsid w:val="001C4594"/>
    <w:rsid w:val="001C727D"/>
    <w:rsid w:val="001C7B39"/>
    <w:rsid w:val="001C7CC6"/>
    <w:rsid w:val="001D0338"/>
    <w:rsid w:val="001D3E31"/>
    <w:rsid w:val="001D46AB"/>
    <w:rsid w:val="001D6457"/>
    <w:rsid w:val="001E1D15"/>
    <w:rsid w:val="001E310F"/>
    <w:rsid w:val="001E3475"/>
    <w:rsid w:val="001E5249"/>
    <w:rsid w:val="001E6EFC"/>
    <w:rsid w:val="001E6FBF"/>
    <w:rsid w:val="001E7063"/>
    <w:rsid w:val="001E7E60"/>
    <w:rsid w:val="001F0501"/>
    <w:rsid w:val="001F24ED"/>
    <w:rsid w:val="001F3A4A"/>
    <w:rsid w:val="001F45D4"/>
    <w:rsid w:val="001F7986"/>
    <w:rsid w:val="001F7D54"/>
    <w:rsid w:val="00202AD6"/>
    <w:rsid w:val="002037CC"/>
    <w:rsid w:val="0020416F"/>
    <w:rsid w:val="0020439A"/>
    <w:rsid w:val="00204BB9"/>
    <w:rsid w:val="00207E0A"/>
    <w:rsid w:val="00211E11"/>
    <w:rsid w:val="002131CF"/>
    <w:rsid w:val="002136A3"/>
    <w:rsid w:val="00214260"/>
    <w:rsid w:val="002147E0"/>
    <w:rsid w:val="0021568E"/>
    <w:rsid w:val="00215DF6"/>
    <w:rsid w:val="002177FF"/>
    <w:rsid w:val="00217F5A"/>
    <w:rsid w:val="002202FE"/>
    <w:rsid w:val="0022122D"/>
    <w:rsid w:val="002216F7"/>
    <w:rsid w:val="00222D71"/>
    <w:rsid w:val="00223011"/>
    <w:rsid w:val="0022358C"/>
    <w:rsid w:val="00223925"/>
    <w:rsid w:val="00224ED2"/>
    <w:rsid w:val="002263CE"/>
    <w:rsid w:val="00227F80"/>
    <w:rsid w:val="0023002B"/>
    <w:rsid w:val="002300D4"/>
    <w:rsid w:val="00230E2B"/>
    <w:rsid w:val="00230F12"/>
    <w:rsid w:val="00231DF8"/>
    <w:rsid w:val="00232734"/>
    <w:rsid w:val="00234830"/>
    <w:rsid w:val="00236A23"/>
    <w:rsid w:val="0023721A"/>
    <w:rsid w:val="00241392"/>
    <w:rsid w:val="0024235A"/>
    <w:rsid w:val="00242715"/>
    <w:rsid w:val="00242B08"/>
    <w:rsid w:val="002430B5"/>
    <w:rsid w:val="002432BE"/>
    <w:rsid w:val="0024412D"/>
    <w:rsid w:val="00245E58"/>
    <w:rsid w:val="00246A17"/>
    <w:rsid w:val="002474C8"/>
    <w:rsid w:val="00247F5B"/>
    <w:rsid w:val="00250672"/>
    <w:rsid w:val="0025078E"/>
    <w:rsid w:val="002525F7"/>
    <w:rsid w:val="00253B76"/>
    <w:rsid w:val="00253D3F"/>
    <w:rsid w:val="002557ED"/>
    <w:rsid w:val="002560EF"/>
    <w:rsid w:val="0025685C"/>
    <w:rsid w:val="00256DCE"/>
    <w:rsid w:val="0025708B"/>
    <w:rsid w:val="00257607"/>
    <w:rsid w:val="00260C6E"/>
    <w:rsid w:val="00262403"/>
    <w:rsid w:val="002677B1"/>
    <w:rsid w:val="00267917"/>
    <w:rsid w:val="00270798"/>
    <w:rsid w:val="0027132D"/>
    <w:rsid w:val="00271D59"/>
    <w:rsid w:val="00272202"/>
    <w:rsid w:val="002727F0"/>
    <w:rsid w:val="00272F5F"/>
    <w:rsid w:val="00275244"/>
    <w:rsid w:val="0027659A"/>
    <w:rsid w:val="00280EEC"/>
    <w:rsid w:val="00281D80"/>
    <w:rsid w:val="00282754"/>
    <w:rsid w:val="00285756"/>
    <w:rsid w:val="00285C5E"/>
    <w:rsid w:val="00287877"/>
    <w:rsid w:val="00290303"/>
    <w:rsid w:val="00291AEF"/>
    <w:rsid w:val="00292B30"/>
    <w:rsid w:val="0029550B"/>
    <w:rsid w:val="00297293"/>
    <w:rsid w:val="002976F8"/>
    <w:rsid w:val="00297F61"/>
    <w:rsid w:val="002A0D29"/>
    <w:rsid w:val="002A5E8E"/>
    <w:rsid w:val="002A6B59"/>
    <w:rsid w:val="002A76E2"/>
    <w:rsid w:val="002B1915"/>
    <w:rsid w:val="002B2B57"/>
    <w:rsid w:val="002B2C3E"/>
    <w:rsid w:val="002B2F31"/>
    <w:rsid w:val="002B32ED"/>
    <w:rsid w:val="002B518F"/>
    <w:rsid w:val="002B5894"/>
    <w:rsid w:val="002B7A61"/>
    <w:rsid w:val="002B7DED"/>
    <w:rsid w:val="002C1B4B"/>
    <w:rsid w:val="002C26F1"/>
    <w:rsid w:val="002C2780"/>
    <w:rsid w:val="002C4687"/>
    <w:rsid w:val="002C64BD"/>
    <w:rsid w:val="002C662A"/>
    <w:rsid w:val="002C6914"/>
    <w:rsid w:val="002C6977"/>
    <w:rsid w:val="002C6FF0"/>
    <w:rsid w:val="002D07FC"/>
    <w:rsid w:val="002D0B0A"/>
    <w:rsid w:val="002D149F"/>
    <w:rsid w:val="002D3DD6"/>
    <w:rsid w:val="002D450E"/>
    <w:rsid w:val="002D7938"/>
    <w:rsid w:val="002D7B2E"/>
    <w:rsid w:val="002E071F"/>
    <w:rsid w:val="002E17C5"/>
    <w:rsid w:val="002E1C13"/>
    <w:rsid w:val="002E2409"/>
    <w:rsid w:val="002E4527"/>
    <w:rsid w:val="002E4E26"/>
    <w:rsid w:val="002E50A9"/>
    <w:rsid w:val="002E52FE"/>
    <w:rsid w:val="002E57B5"/>
    <w:rsid w:val="002F1175"/>
    <w:rsid w:val="002F32A2"/>
    <w:rsid w:val="002F367B"/>
    <w:rsid w:val="002F37AC"/>
    <w:rsid w:val="002F471F"/>
    <w:rsid w:val="002F4AB6"/>
    <w:rsid w:val="002F4F80"/>
    <w:rsid w:val="002F7258"/>
    <w:rsid w:val="002F73CC"/>
    <w:rsid w:val="00300B21"/>
    <w:rsid w:val="003026BE"/>
    <w:rsid w:val="00303F3A"/>
    <w:rsid w:val="00305863"/>
    <w:rsid w:val="00305EC0"/>
    <w:rsid w:val="003100F7"/>
    <w:rsid w:val="003104CA"/>
    <w:rsid w:val="00311FF9"/>
    <w:rsid w:val="00312B75"/>
    <w:rsid w:val="003157A9"/>
    <w:rsid w:val="00316209"/>
    <w:rsid w:val="0031726E"/>
    <w:rsid w:val="003212A7"/>
    <w:rsid w:val="00322531"/>
    <w:rsid w:val="0032330D"/>
    <w:rsid w:val="0032486D"/>
    <w:rsid w:val="003268E2"/>
    <w:rsid w:val="00326B19"/>
    <w:rsid w:val="003279D1"/>
    <w:rsid w:val="00331FF7"/>
    <w:rsid w:val="00332660"/>
    <w:rsid w:val="003329CB"/>
    <w:rsid w:val="00332D07"/>
    <w:rsid w:val="003337A8"/>
    <w:rsid w:val="00333D27"/>
    <w:rsid w:val="00334885"/>
    <w:rsid w:val="003351B8"/>
    <w:rsid w:val="0033609D"/>
    <w:rsid w:val="00337007"/>
    <w:rsid w:val="003373D6"/>
    <w:rsid w:val="00337C89"/>
    <w:rsid w:val="003400CD"/>
    <w:rsid w:val="003402D1"/>
    <w:rsid w:val="0034181D"/>
    <w:rsid w:val="00341854"/>
    <w:rsid w:val="003420AB"/>
    <w:rsid w:val="00342BED"/>
    <w:rsid w:val="00343A82"/>
    <w:rsid w:val="0034473C"/>
    <w:rsid w:val="00344E94"/>
    <w:rsid w:val="00347585"/>
    <w:rsid w:val="00347AC2"/>
    <w:rsid w:val="00347C76"/>
    <w:rsid w:val="003501C8"/>
    <w:rsid w:val="0035682B"/>
    <w:rsid w:val="00356890"/>
    <w:rsid w:val="00357267"/>
    <w:rsid w:val="0036065D"/>
    <w:rsid w:val="003619E6"/>
    <w:rsid w:val="00363018"/>
    <w:rsid w:val="00363021"/>
    <w:rsid w:val="00363CFC"/>
    <w:rsid w:val="00364D8C"/>
    <w:rsid w:val="00365E63"/>
    <w:rsid w:val="00366583"/>
    <w:rsid w:val="00366D44"/>
    <w:rsid w:val="0036725F"/>
    <w:rsid w:val="00367941"/>
    <w:rsid w:val="00367F15"/>
    <w:rsid w:val="00370956"/>
    <w:rsid w:val="00370DB5"/>
    <w:rsid w:val="00372115"/>
    <w:rsid w:val="00372147"/>
    <w:rsid w:val="00372FC3"/>
    <w:rsid w:val="0037379A"/>
    <w:rsid w:val="00373ABF"/>
    <w:rsid w:val="00373F91"/>
    <w:rsid w:val="003750F6"/>
    <w:rsid w:val="003753EB"/>
    <w:rsid w:val="00376132"/>
    <w:rsid w:val="00376B45"/>
    <w:rsid w:val="00376C5F"/>
    <w:rsid w:val="00380474"/>
    <w:rsid w:val="003809D8"/>
    <w:rsid w:val="00381077"/>
    <w:rsid w:val="003813EA"/>
    <w:rsid w:val="00381486"/>
    <w:rsid w:val="00381C4D"/>
    <w:rsid w:val="00382403"/>
    <w:rsid w:val="00382AF7"/>
    <w:rsid w:val="00383E31"/>
    <w:rsid w:val="00384716"/>
    <w:rsid w:val="00385882"/>
    <w:rsid w:val="00387537"/>
    <w:rsid w:val="00387D4E"/>
    <w:rsid w:val="003902B4"/>
    <w:rsid w:val="003914E5"/>
    <w:rsid w:val="00392D7A"/>
    <w:rsid w:val="00393829"/>
    <w:rsid w:val="00393C56"/>
    <w:rsid w:val="00394A0D"/>
    <w:rsid w:val="00395EBD"/>
    <w:rsid w:val="00395F66"/>
    <w:rsid w:val="00396D72"/>
    <w:rsid w:val="00396E36"/>
    <w:rsid w:val="003974B0"/>
    <w:rsid w:val="00397869"/>
    <w:rsid w:val="003A058C"/>
    <w:rsid w:val="003A2B88"/>
    <w:rsid w:val="003A6E81"/>
    <w:rsid w:val="003A7385"/>
    <w:rsid w:val="003A753A"/>
    <w:rsid w:val="003B05D7"/>
    <w:rsid w:val="003B1BA1"/>
    <w:rsid w:val="003B3BD8"/>
    <w:rsid w:val="003B5BC7"/>
    <w:rsid w:val="003B5D19"/>
    <w:rsid w:val="003B5E8C"/>
    <w:rsid w:val="003B5FD0"/>
    <w:rsid w:val="003B603F"/>
    <w:rsid w:val="003B7B5F"/>
    <w:rsid w:val="003C0732"/>
    <w:rsid w:val="003C1525"/>
    <w:rsid w:val="003C1645"/>
    <w:rsid w:val="003C1C3B"/>
    <w:rsid w:val="003C1D84"/>
    <w:rsid w:val="003C2BA5"/>
    <w:rsid w:val="003C532E"/>
    <w:rsid w:val="003C5422"/>
    <w:rsid w:val="003C612F"/>
    <w:rsid w:val="003C6850"/>
    <w:rsid w:val="003D07AF"/>
    <w:rsid w:val="003D197A"/>
    <w:rsid w:val="003D32EA"/>
    <w:rsid w:val="003D341A"/>
    <w:rsid w:val="003D58AC"/>
    <w:rsid w:val="003D6580"/>
    <w:rsid w:val="003D6963"/>
    <w:rsid w:val="003D698E"/>
    <w:rsid w:val="003D7137"/>
    <w:rsid w:val="003D797F"/>
    <w:rsid w:val="003E18D4"/>
    <w:rsid w:val="003E31DC"/>
    <w:rsid w:val="003E32DB"/>
    <w:rsid w:val="003E3494"/>
    <w:rsid w:val="003E388A"/>
    <w:rsid w:val="003E3FDB"/>
    <w:rsid w:val="003E482D"/>
    <w:rsid w:val="003E4E36"/>
    <w:rsid w:val="003E6585"/>
    <w:rsid w:val="003F0C1F"/>
    <w:rsid w:val="003F1E56"/>
    <w:rsid w:val="003F398B"/>
    <w:rsid w:val="003F5908"/>
    <w:rsid w:val="003F5A68"/>
    <w:rsid w:val="003F7A13"/>
    <w:rsid w:val="0040114E"/>
    <w:rsid w:val="00401520"/>
    <w:rsid w:val="00402135"/>
    <w:rsid w:val="0040260D"/>
    <w:rsid w:val="00402EF6"/>
    <w:rsid w:val="00403830"/>
    <w:rsid w:val="00404069"/>
    <w:rsid w:val="00404A9F"/>
    <w:rsid w:val="00406DA6"/>
    <w:rsid w:val="004070C7"/>
    <w:rsid w:val="0040759C"/>
    <w:rsid w:val="0041267C"/>
    <w:rsid w:val="00412A41"/>
    <w:rsid w:val="00413250"/>
    <w:rsid w:val="00413C87"/>
    <w:rsid w:val="00414976"/>
    <w:rsid w:val="00414AE3"/>
    <w:rsid w:val="004151E0"/>
    <w:rsid w:val="00417B90"/>
    <w:rsid w:val="004207EF"/>
    <w:rsid w:val="00422CDB"/>
    <w:rsid w:val="00423AD9"/>
    <w:rsid w:val="00424FC8"/>
    <w:rsid w:val="0042531F"/>
    <w:rsid w:val="00425342"/>
    <w:rsid w:val="00426835"/>
    <w:rsid w:val="004300FF"/>
    <w:rsid w:val="00431B63"/>
    <w:rsid w:val="0043203D"/>
    <w:rsid w:val="0043212B"/>
    <w:rsid w:val="004335C8"/>
    <w:rsid w:val="00433DE7"/>
    <w:rsid w:val="00436954"/>
    <w:rsid w:val="00436A43"/>
    <w:rsid w:val="00440198"/>
    <w:rsid w:val="00440964"/>
    <w:rsid w:val="00443E23"/>
    <w:rsid w:val="004449F9"/>
    <w:rsid w:val="00445CA2"/>
    <w:rsid w:val="00446FD5"/>
    <w:rsid w:val="00450C29"/>
    <w:rsid w:val="00451DFB"/>
    <w:rsid w:val="00452E9E"/>
    <w:rsid w:val="00454418"/>
    <w:rsid w:val="004549AA"/>
    <w:rsid w:val="00454E91"/>
    <w:rsid w:val="004558B2"/>
    <w:rsid w:val="00456360"/>
    <w:rsid w:val="00460140"/>
    <w:rsid w:val="00460899"/>
    <w:rsid w:val="00464F40"/>
    <w:rsid w:val="004654ED"/>
    <w:rsid w:val="00465A00"/>
    <w:rsid w:val="004675FD"/>
    <w:rsid w:val="004701E9"/>
    <w:rsid w:val="00471E02"/>
    <w:rsid w:val="004721F4"/>
    <w:rsid w:val="004735AC"/>
    <w:rsid w:val="004752F6"/>
    <w:rsid w:val="0047694A"/>
    <w:rsid w:val="00476E57"/>
    <w:rsid w:val="004800E4"/>
    <w:rsid w:val="00482A38"/>
    <w:rsid w:val="0048367E"/>
    <w:rsid w:val="00483AC6"/>
    <w:rsid w:val="00484939"/>
    <w:rsid w:val="00485760"/>
    <w:rsid w:val="004874B1"/>
    <w:rsid w:val="004878FD"/>
    <w:rsid w:val="00490863"/>
    <w:rsid w:val="00492BE7"/>
    <w:rsid w:val="00493369"/>
    <w:rsid w:val="004939E7"/>
    <w:rsid w:val="004940C3"/>
    <w:rsid w:val="0049449B"/>
    <w:rsid w:val="004950C6"/>
    <w:rsid w:val="004957A3"/>
    <w:rsid w:val="00495B63"/>
    <w:rsid w:val="00496A1E"/>
    <w:rsid w:val="00497845"/>
    <w:rsid w:val="004A00C0"/>
    <w:rsid w:val="004A2353"/>
    <w:rsid w:val="004A25C9"/>
    <w:rsid w:val="004A280E"/>
    <w:rsid w:val="004A2DFB"/>
    <w:rsid w:val="004A2E10"/>
    <w:rsid w:val="004A2F7B"/>
    <w:rsid w:val="004A3CF6"/>
    <w:rsid w:val="004A6B33"/>
    <w:rsid w:val="004A7EEC"/>
    <w:rsid w:val="004B02FC"/>
    <w:rsid w:val="004B06C6"/>
    <w:rsid w:val="004B114A"/>
    <w:rsid w:val="004B1D5B"/>
    <w:rsid w:val="004B326F"/>
    <w:rsid w:val="004B4D5E"/>
    <w:rsid w:val="004B5327"/>
    <w:rsid w:val="004B5631"/>
    <w:rsid w:val="004B5D64"/>
    <w:rsid w:val="004B5FA3"/>
    <w:rsid w:val="004B6243"/>
    <w:rsid w:val="004B6B2E"/>
    <w:rsid w:val="004B6BC0"/>
    <w:rsid w:val="004C0F96"/>
    <w:rsid w:val="004C139C"/>
    <w:rsid w:val="004C24A2"/>
    <w:rsid w:val="004C27D3"/>
    <w:rsid w:val="004C2BF9"/>
    <w:rsid w:val="004C3034"/>
    <w:rsid w:val="004C41CC"/>
    <w:rsid w:val="004C4ED0"/>
    <w:rsid w:val="004C50AE"/>
    <w:rsid w:val="004C5497"/>
    <w:rsid w:val="004C5712"/>
    <w:rsid w:val="004C5E93"/>
    <w:rsid w:val="004C673D"/>
    <w:rsid w:val="004C740C"/>
    <w:rsid w:val="004C7BA4"/>
    <w:rsid w:val="004D06C0"/>
    <w:rsid w:val="004D0DE6"/>
    <w:rsid w:val="004D20D5"/>
    <w:rsid w:val="004D4B74"/>
    <w:rsid w:val="004D58D2"/>
    <w:rsid w:val="004D5AC4"/>
    <w:rsid w:val="004D5E91"/>
    <w:rsid w:val="004D6644"/>
    <w:rsid w:val="004D6B1E"/>
    <w:rsid w:val="004D7763"/>
    <w:rsid w:val="004E0CED"/>
    <w:rsid w:val="004E4B40"/>
    <w:rsid w:val="004E5043"/>
    <w:rsid w:val="004E54F0"/>
    <w:rsid w:val="004E6F99"/>
    <w:rsid w:val="004E7A67"/>
    <w:rsid w:val="004F0A4F"/>
    <w:rsid w:val="004F0F57"/>
    <w:rsid w:val="004F1198"/>
    <w:rsid w:val="004F157B"/>
    <w:rsid w:val="004F1D8E"/>
    <w:rsid w:val="004F4FBC"/>
    <w:rsid w:val="004F5722"/>
    <w:rsid w:val="004F6B50"/>
    <w:rsid w:val="004F7118"/>
    <w:rsid w:val="00501070"/>
    <w:rsid w:val="00501230"/>
    <w:rsid w:val="00501794"/>
    <w:rsid w:val="00502AD1"/>
    <w:rsid w:val="00502BB4"/>
    <w:rsid w:val="00505AF4"/>
    <w:rsid w:val="0050708E"/>
    <w:rsid w:val="005073AE"/>
    <w:rsid w:val="005077E9"/>
    <w:rsid w:val="00510CEC"/>
    <w:rsid w:val="00511557"/>
    <w:rsid w:val="0051291E"/>
    <w:rsid w:val="00513537"/>
    <w:rsid w:val="00513E0A"/>
    <w:rsid w:val="00514334"/>
    <w:rsid w:val="00515B85"/>
    <w:rsid w:val="005161C6"/>
    <w:rsid w:val="005170E2"/>
    <w:rsid w:val="0051779B"/>
    <w:rsid w:val="00520451"/>
    <w:rsid w:val="00520842"/>
    <w:rsid w:val="00521779"/>
    <w:rsid w:val="00521D79"/>
    <w:rsid w:val="00523725"/>
    <w:rsid w:val="00523DB1"/>
    <w:rsid w:val="00523E44"/>
    <w:rsid w:val="005242BA"/>
    <w:rsid w:val="00525569"/>
    <w:rsid w:val="00525B65"/>
    <w:rsid w:val="005263DB"/>
    <w:rsid w:val="00527CD8"/>
    <w:rsid w:val="00527E18"/>
    <w:rsid w:val="0053117A"/>
    <w:rsid w:val="00531DBA"/>
    <w:rsid w:val="00531FD0"/>
    <w:rsid w:val="00532119"/>
    <w:rsid w:val="00532FFB"/>
    <w:rsid w:val="005352A0"/>
    <w:rsid w:val="00535EAA"/>
    <w:rsid w:val="005368C5"/>
    <w:rsid w:val="00537182"/>
    <w:rsid w:val="005376F4"/>
    <w:rsid w:val="005407A7"/>
    <w:rsid w:val="00541A49"/>
    <w:rsid w:val="00543302"/>
    <w:rsid w:val="00543B95"/>
    <w:rsid w:val="00545F74"/>
    <w:rsid w:val="005460A0"/>
    <w:rsid w:val="00546178"/>
    <w:rsid w:val="0055098F"/>
    <w:rsid w:val="00551DE9"/>
    <w:rsid w:val="005528DC"/>
    <w:rsid w:val="00552DAC"/>
    <w:rsid w:val="005535DD"/>
    <w:rsid w:val="005552CF"/>
    <w:rsid w:val="00557AF7"/>
    <w:rsid w:val="00560D4E"/>
    <w:rsid w:val="0056203A"/>
    <w:rsid w:val="00562055"/>
    <w:rsid w:val="00563419"/>
    <w:rsid w:val="00563B0C"/>
    <w:rsid w:val="00564A27"/>
    <w:rsid w:val="00564FB1"/>
    <w:rsid w:val="00564FEE"/>
    <w:rsid w:val="00565137"/>
    <w:rsid w:val="005676FE"/>
    <w:rsid w:val="00567752"/>
    <w:rsid w:val="00567C53"/>
    <w:rsid w:val="00570443"/>
    <w:rsid w:val="00571172"/>
    <w:rsid w:val="00573312"/>
    <w:rsid w:val="0057337E"/>
    <w:rsid w:val="00574A42"/>
    <w:rsid w:val="005751E7"/>
    <w:rsid w:val="00581B64"/>
    <w:rsid w:val="00582684"/>
    <w:rsid w:val="00582FF4"/>
    <w:rsid w:val="005834B4"/>
    <w:rsid w:val="0058506F"/>
    <w:rsid w:val="00586B30"/>
    <w:rsid w:val="00587BCC"/>
    <w:rsid w:val="00587E7F"/>
    <w:rsid w:val="00590438"/>
    <w:rsid w:val="00590788"/>
    <w:rsid w:val="00590DEA"/>
    <w:rsid w:val="005927B7"/>
    <w:rsid w:val="00594AF2"/>
    <w:rsid w:val="00594B97"/>
    <w:rsid w:val="00594FF9"/>
    <w:rsid w:val="005950AC"/>
    <w:rsid w:val="00596A2F"/>
    <w:rsid w:val="00596B13"/>
    <w:rsid w:val="005979D6"/>
    <w:rsid w:val="00597A0A"/>
    <w:rsid w:val="005A060C"/>
    <w:rsid w:val="005A0921"/>
    <w:rsid w:val="005A398D"/>
    <w:rsid w:val="005A4166"/>
    <w:rsid w:val="005A4A8A"/>
    <w:rsid w:val="005A4B19"/>
    <w:rsid w:val="005A6FB7"/>
    <w:rsid w:val="005A72D6"/>
    <w:rsid w:val="005A77AE"/>
    <w:rsid w:val="005B1A5F"/>
    <w:rsid w:val="005B1ABD"/>
    <w:rsid w:val="005B20AA"/>
    <w:rsid w:val="005B2C26"/>
    <w:rsid w:val="005B33FC"/>
    <w:rsid w:val="005B41E5"/>
    <w:rsid w:val="005B453E"/>
    <w:rsid w:val="005B4B29"/>
    <w:rsid w:val="005B5694"/>
    <w:rsid w:val="005B580D"/>
    <w:rsid w:val="005B7570"/>
    <w:rsid w:val="005B7B3C"/>
    <w:rsid w:val="005C000E"/>
    <w:rsid w:val="005C0088"/>
    <w:rsid w:val="005C0447"/>
    <w:rsid w:val="005C0A73"/>
    <w:rsid w:val="005C11CB"/>
    <w:rsid w:val="005C2FD2"/>
    <w:rsid w:val="005C39BE"/>
    <w:rsid w:val="005C4126"/>
    <w:rsid w:val="005C4283"/>
    <w:rsid w:val="005C6124"/>
    <w:rsid w:val="005D0DFD"/>
    <w:rsid w:val="005D1417"/>
    <w:rsid w:val="005D308F"/>
    <w:rsid w:val="005D3C71"/>
    <w:rsid w:val="005D4A7F"/>
    <w:rsid w:val="005D5F5F"/>
    <w:rsid w:val="005D62C8"/>
    <w:rsid w:val="005D6535"/>
    <w:rsid w:val="005D6FA5"/>
    <w:rsid w:val="005D76C9"/>
    <w:rsid w:val="005D78F0"/>
    <w:rsid w:val="005E2D92"/>
    <w:rsid w:val="005E3E0B"/>
    <w:rsid w:val="005E3F5C"/>
    <w:rsid w:val="005E4E8B"/>
    <w:rsid w:val="005E5B23"/>
    <w:rsid w:val="005E5B7A"/>
    <w:rsid w:val="005E63E4"/>
    <w:rsid w:val="005E6675"/>
    <w:rsid w:val="005F12C7"/>
    <w:rsid w:val="005F162E"/>
    <w:rsid w:val="005F25F7"/>
    <w:rsid w:val="005F28FC"/>
    <w:rsid w:val="005F455A"/>
    <w:rsid w:val="005F4580"/>
    <w:rsid w:val="005F5E58"/>
    <w:rsid w:val="005F666F"/>
    <w:rsid w:val="005F67A9"/>
    <w:rsid w:val="005F6A27"/>
    <w:rsid w:val="005F7198"/>
    <w:rsid w:val="005F7DF6"/>
    <w:rsid w:val="00601001"/>
    <w:rsid w:val="006018E3"/>
    <w:rsid w:val="00603A50"/>
    <w:rsid w:val="00603DC4"/>
    <w:rsid w:val="00603E0D"/>
    <w:rsid w:val="006055EE"/>
    <w:rsid w:val="00605E0C"/>
    <w:rsid w:val="00607221"/>
    <w:rsid w:val="00607BBD"/>
    <w:rsid w:val="00610A75"/>
    <w:rsid w:val="006119D4"/>
    <w:rsid w:val="006136C1"/>
    <w:rsid w:val="00613CDE"/>
    <w:rsid w:val="00614A19"/>
    <w:rsid w:val="00614F89"/>
    <w:rsid w:val="00615AD4"/>
    <w:rsid w:val="006163E7"/>
    <w:rsid w:val="00620645"/>
    <w:rsid w:val="00620AF8"/>
    <w:rsid w:val="00621E0A"/>
    <w:rsid w:val="00622534"/>
    <w:rsid w:val="00622925"/>
    <w:rsid w:val="006229B7"/>
    <w:rsid w:val="00622BD2"/>
    <w:rsid w:val="00622CA1"/>
    <w:rsid w:val="00622CC7"/>
    <w:rsid w:val="00623019"/>
    <w:rsid w:val="00623CE9"/>
    <w:rsid w:val="00623E70"/>
    <w:rsid w:val="00624841"/>
    <w:rsid w:val="00626F38"/>
    <w:rsid w:val="00627116"/>
    <w:rsid w:val="0062758C"/>
    <w:rsid w:val="00627F60"/>
    <w:rsid w:val="0063207A"/>
    <w:rsid w:val="00633A41"/>
    <w:rsid w:val="00633A49"/>
    <w:rsid w:val="00635052"/>
    <w:rsid w:val="006351B4"/>
    <w:rsid w:val="006409C4"/>
    <w:rsid w:val="00641983"/>
    <w:rsid w:val="00641DB5"/>
    <w:rsid w:val="006421F9"/>
    <w:rsid w:val="0064282F"/>
    <w:rsid w:val="00642FF9"/>
    <w:rsid w:val="0064341B"/>
    <w:rsid w:val="00643C27"/>
    <w:rsid w:val="0064549A"/>
    <w:rsid w:val="00645CA2"/>
    <w:rsid w:val="00645DC2"/>
    <w:rsid w:val="00645EB4"/>
    <w:rsid w:val="00646C32"/>
    <w:rsid w:val="00647417"/>
    <w:rsid w:val="00650066"/>
    <w:rsid w:val="00650118"/>
    <w:rsid w:val="00650432"/>
    <w:rsid w:val="0065078D"/>
    <w:rsid w:val="006513A2"/>
    <w:rsid w:val="006522D5"/>
    <w:rsid w:val="006523FB"/>
    <w:rsid w:val="006556A9"/>
    <w:rsid w:val="00657893"/>
    <w:rsid w:val="00657A74"/>
    <w:rsid w:val="00660AD9"/>
    <w:rsid w:val="0066265B"/>
    <w:rsid w:val="006640AF"/>
    <w:rsid w:val="0066516B"/>
    <w:rsid w:val="00665BBE"/>
    <w:rsid w:val="006663C8"/>
    <w:rsid w:val="006674F7"/>
    <w:rsid w:val="00667AB9"/>
    <w:rsid w:val="0067113C"/>
    <w:rsid w:val="00672368"/>
    <w:rsid w:val="006724F7"/>
    <w:rsid w:val="006743F1"/>
    <w:rsid w:val="006755CF"/>
    <w:rsid w:val="00676F2E"/>
    <w:rsid w:val="006775BC"/>
    <w:rsid w:val="00680BE0"/>
    <w:rsid w:val="006820BA"/>
    <w:rsid w:val="00682707"/>
    <w:rsid w:val="00682C62"/>
    <w:rsid w:val="006836C1"/>
    <w:rsid w:val="00683EE8"/>
    <w:rsid w:val="00684598"/>
    <w:rsid w:val="00684BAB"/>
    <w:rsid w:val="00684E62"/>
    <w:rsid w:val="00685262"/>
    <w:rsid w:val="00685C23"/>
    <w:rsid w:val="00686160"/>
    <w:rsid w:val="006901E6"/>
    <w:rsid w:val="006914F5"/>
    <w:rsid w:val="00691B01"/>
    <w:rsid w:val="0069601E"/>
    <w:rsid w:val="00696518"/>
    <w:rsid w:val="00696B77"/>
    <w:rsid w:val="006A00D9"/>
    <w:rsid w:val="006A0C6A"/>
    <w:rsid w:val="006A2AA2"/>
    <w:rsid w:val="006A32D0"/>
    <w:rsid w:val="006A3D03"/>
    <w:rsid w:val="006A3DF5"/>
    <w:rsid w:val="006A431D"/>
    <w:rsid w:val="006A6697"/>
    <w:rsid w:val="006B0109"/>
    <w:rsid w:val="006B067A"/>
    <w:rsid w:val="006B23EB"/>
    <w:rsid w:val="006B2D07"/>
    <w:rsid w:val="006B45DE"/>
    <w:rsid w:val="006B4910"/>
    <w:rsid w:val="006B51E0"/>
    <w:rsid w:val="006B5DDD"/>
    <w:rsid w:val="006B6DCE"/>
    <w:rsid w:val="006C007A"/>
    <w:rsid w:val="006C1310"/>
    <w:rsid w:val="006C1D4B"/>
    <w:rsid w:val="006C21FB"/>
    <w:rsid w:val="006C2705"/>
    <w:rsid w:val="006C3E7F"/>
    <w:rsid w:val="006C3FEA"/>
    <w:rsid w:val="006C5FB4"/>
    <w:rsid w:val="006C6567"/>
    <w:rsid w:val="006C68DB"/>
    <w:rsid w:val="006C7622"/>
    <w:rsid w:val="006C7774"/>
    <w:rsid w:val="006C7C9C"/>
    <w:rsid w:val="006D06BF"/>
    <w:rsid w:val="006D16C9"/>
    <w:rsid w:val="006D2673"/>
    <w:rsid w:val="006D3B9B"/>
    <w:rsid w:val="006D5D67"/>
    <w:rsid w:val="006D61C6"/>
    <w:rsid w:val="006E51B4"/>
    <w:rsid w:val="006E53FA"/>
    <w:rsid w:val="006E63DB"/>
    <w:rsid w:val="006E6517"/>
    <w:rsid w:val="006F1E54"/>
    <w:rsid w:val="006F65EC"/>
    <w:rsid w:val="006F7B00"/>
    <w:rsid w:val="007025D2"/>
    <w:rsid w:val="00703297"/>
    <w:rsid w:val="00704335"/>
    <w:rsid w:val="00704BAA"/>
    <w:rsid w:val="00707127"/>
    <w:rsid w:val="007077A4"/>
    <w:rsid w:val="007100CD"/>
    <w:rsid w:val="00710DD3"/>
    <w:rsid w:val="00710EB4"/>
    <w:rsid w:val="0071228E"/>
    <w:rsid w:val="007138AC"/>
    <w:rsid w:val="00713E5F"/>
    <w:rsid w:val="007145DF"/>
    <w:rsid w:val="007160E9"/>
    <w:rsid w:val="00717295"/>
    <w:rsid w:val="00717608"/>
    <w:rsid w:val="00720DC4"/>
    <w:rsid w:val="00723781"/>
    <w:rsid w:val="00723A12"/>
    <w:rsid w:val="007244E3"/>
    <w:rsid w:val="00725646"/>
    <w:rsid w:val="007256AF"/>
    <w:rsid w:val="00725AF8"/>
    <w:rsid w:val="0072630C"/>
    <w:rsid w:val="00726611"/>
    <w:rsid w:val="007267EE"/>
    <w:rsid w:val="007275E0"/>
    <w:rsid w:val="0073000D"/>
    <w:rsid w:val="007334CD"/>
    <w:rsid w:val="0073498B"/>
    <w:rsid w:val="0073513C"/>
    <w:rsid w:val="00736486"/>
    <w:rsid w:val="00740D1A"/>
    <w:rsid w:val="00740D7D"/>
    <w:rsid w:val="007419D2"/>
    <w:rsid w:val="00741A74"/>
    <w:rsid w:val="00741D27"/>
    <w:rsid w:val="00742774"/>
    <w:rsid w:val="007439E8"/>
    <w:rsid w:val="00743B42"/>
    <w:rsid w:val="00744EDE"/>
    <w:rsid w:val="00744FEB"/>
    <w:rsid w:val="00746241"/>
    <w:rsid w:val="00746508"/>
    <w:rsid w:val="00746BA7"/>
    <w:rsid w:val="0074795D"/>
    <w:rsid w:val="0075034C"/>
    <w:rsid w:val="00752DA9"/>
    <w:rsid w:val="00755ED1"/>
    <w:rsid w:val="00756AA2"/>
    <w:rsid w:val="007575DC"/>
    <w:rsid w:val="00757862"/>
    <w:rsid w:val="007624A7"/>
    <w:rsid w:val="00764F88"/>
    <w:rsid w:val="00765A8C"/>
    <w:rsid w:val="00765FE0"/>
    <w:rsid w:val="00766FEF"/>
    <w:rsid w:val="007678E3"/>
    <w:rsid w:val="0077098A"/>
    <w:rsid w:val="007715D4"/>
    <w:rsid w:val="00772A3C"/>
    <w:rsid w:val="007748F5"/>
    <w:rsid w:val="00774E84"/>
    <w:rsid w:val="007750B8"/>
    <w:rsid w:val="00775429"/>
    <w:rsid w:val="0077565C"/>
    <w:rsid w:val="00777D63"/>
    <w:rsid w:val="007806CC"/>
    <w:rsid w:val="00782849"/>
    <w:rsid w:val="00782BF7"/>
    <w:rsid w:val="0078306F"/>
    <w:rsid w:val="0078667F"/>
    <w:rsid w:val="0078669C"/>
    <w:rsid w:val="00786BE1"/>
    <w:rsid w:val="007915F9"/>
    <w:rsid w:val="00791949"/>
    <w:rsid w:val="0079245C"/>
    <w:rsid w:val="00792809"/>
    <w:rsid w:val="00792BB1"/>
    <w:rsid w:val="007945D6"/>
    <w:rsid w:val="00796E5D"/>
    <w:rsid w:val="0079780A"/>
    <w:rsid w:val="00797841"/>
    <w:rsid w:val="007A143D"/>
    <w:rsid w:val="007A17BA"/>
    <w:rsid w:val="007A1BEC"/>
    <w:rsid w:val="007A1F20"/>
    <w:rsid w:val="007A2853"/>
    <w:rsid w:val="007A2C4F"/>
    <w:rsid w:val="007A3B36"/>
    <w:rsid w:val="007A3CA1"/>
    <w:rsid w:val="007A4989"/>
    <w:rsid w:val="007A6BA7"/>
    <w:rsid w:val="007A6D33"/>
    <w:rsid w:val="007A78D9"/>
    <w:rsid w:val="007B0E08"/>
    <w:rsid w:val="007B2170"/>
    <w:rsid w:val="007B2471"/>
    <w:rsid w:val="007B256A"/>
    <w:rsid w:val="007B2779"/>
    <w:rsid w:val="007B3363"/>
    <w:rsid w:val="007B341E"/>
    <w:rsid w:val="007B395D"/>
    <w:rsid w:val="007B4149"/>
    <w:rsid w:val="007B4D99"/>
    <w:rsid w:val="007B622A"/>
    <w:rsid w:val="007B63DB"/>
    <w:rsid w:val="007B71C3"/>
    <w:rsid w:val="007B73AE"/>
    <w:rsid w:val="007C052C"/>
    <w:rsid w:val="007C1289"/>
    <w:rsid w:val="007C130D"/>
    <w:rsid w:val="007C2412"/>
    <w:rsid w:val="007C2E39"/>
    <w:rsid w:val="007C4C64"/>
    <w:rsid w:val="007C7375"/>
    <w:rsid w:val="007D0C38"/>
    <w:rsid w:val="007D0E8F"/>
    <w:rsid w:val="007D14A5"/>
    <w:rsid w:val="007D1500"/>
    <w:rsid w:val="007D200B"/>
    <w:rsid w:val="007D2758"/>
    <w:rsid w:val="007D4F4E"/>
    <w:rsid w:val="007D55E5"/>
    <w:rsid w:val="007D60D0"/>
    <w:rsid w:val="007E04D1"/>
    <w:rsid w:val="007E06DE"/>
    <w:rsid w:val="007E07B8"/>
    <w:rsid w:val="007E193B"/>
    <w:rsid w:val="007E1C06"/>
    <w:rsid w:val="007E1E61"/>
    <w:rsid w:val="007E3621"/>
    <w:rsid w:val="007E56E3"/>
    <w:rsid w:val="007E5B92"/>
    <w:rsid w:val="007E5CF8"/>
    <w:rsid w:val="007E622E"/>
    <w:rsid w:val="007E6C6B"/>
    <w:rsid w:val="007E6FFF"/>
    <w:rsid w:val="007E74ED"/>
    <w:rsid w:val="007F0535"/>
    <w:rsid w:val="007F2003"/>
    <w:rsid w:val="007F2C13"/>
    <w:rsid w:val="007F2EB7"/>
    <w:rsid w:val="007F2FD1"/>
    <w:rsid w:val="007F3BF2"/>
    <w:rsid w:val="007F4ADD"/>
    <w:rsid w:val="007F715D"/>
    <w:rsid w:val="007F786B"/>
    <w:rsid w:val="0080220E"/>
    <w:rsid w:val="008029E4"/>
    <w:rsid w:val="00804660"/>
    <w:rsid w:val="00805CBB"/>
    <w:rsid w:val="008061D2"/>
    <w:rsid w:val="00806565"/>
    <w:rsid w:val="008070BC"/>
    <w:rsid w:val="0080749D"/>
    <w:rsid w:val="008103A4"/>
    <w:rsid w:val="00810768"/>
    <w:rsid w:val="0081200E"/>
    <w:rsid w:val="008129E6"/>
    <w:rsid w:val="00813FD0"/>
    <w:rsid w:val="0081446A"/>
    <w:rsid w:val="008156BF"/>
    <w:rsid w:val="0081688C"/>
    <w:rsid w:val="0081761E"/>
    <w:rsid w:val="0081797C"/>
    <w:rsid w:val="00820E39"/>
    <w:rsid w:val="00821434"/>
    <w:rsid w:val="00821763"/>
    <w:rsid w:val="008219C9"/>
    <w:rsid w:val="00821FCF"/>
    <w:rsid w:val="00822D8D"/>
    <w:rsid w:val="00822E56"/>
    <w:rsid w:val="008247E1"/>
    <w:rsid w:val="00824BB5"/>
    <w:rsid w:val="008253AC"/>
    <w:rsid w:val="0082615C"/>
    <w:rsid w:val="00826656"/>
    <w:rsid w:val="00826ED7"/>
    <w:rsid w:val="00827413"/>
    <w:rsid w:val="0083078A"/>
    <w:rsid w:val="00831C63"/>
    <w:rsid w:val="00831DE6"/>
    <w:rsid w:val="0083279D"/>
    <w:rsid w:val="008327AB"/>
    <w:rsid w:val="0083341E"/>
    <w:rsid w:val="008342D0"/>
    <w:rsid w:val="0083483A"/>
    <w:rsid w:val="00836919"/>
    <w:rsid w:val="00836A2B"/>
    <w:rsid w:val="00837605"/>
    <w:rsid w:val="00837A46"/>
    <w:rsid w:val="0084062A"/>
    <w:rsid w:val="00840FF3"/>
    <w:rsid w:val="008410DC"/>
    <w:rsid w:val="00842B7C"/>
    <w:rsid w:val="00842E4B"/>
    <w:rsid w:val="00842F34"/>
    <w:rsid w:val="00843059"/>
    <w:rsid w:val="0084356B"/>
    <w:rsid w:val="00844265"/>
    <w:rsid w:val="008452E6"/>
    <w:rsid w:val="00845BA6"/>
    <w:rsid w:val="00846002"/>
    <w:rsid w:val="0084615B"/>
    <w:rsid w:val="00847FF2"/>
    <w:rsid w:val="008501D0"/>
    <w:rsid w:val="00850526"/>
    <w:rsid w:val="0085117E"/>
    <w:rsid w:val="00851F31"/>
    <w:rsid w:val="0085299C"/>
    <w:rsid w:val="00852D01"/>
    <w:rsid w:val="008545C6"/>
    <w:rsid w:val="00856461"/>
    <w:rsid w:val="008567AF"/>
    <w:rsid w:val="00856C69"/>
    <w:rsid w:val="008571C1"/>
    <w:rsid w:val="00857B83"/>
    <w:rsid w:val="00860945"/>
    <w:rsid w:val="00860D9E"/>
    <w:rsid w:val="00862A5C"/>
    <w:rsid w:val="008641CC"/>
    <w:rsid w:val="00864CAB"/>
    <w:rsid w:val="00866186"/>
    <w:rsid w:val="00867611"/>
    <w:rsid w:val="00870015"/>
    <w:rsid w:val="00870353"/>
    <w:rsid w:val="00871EB8"/>
    <w:rsid w:val="0087267B"/>
    <w:rsid w:val="00873718"/>
    <w:rsid w:val="008765BD"/>
    <w:rsid w:val="00876BDB"/>
    <w:rsid w:val="008835DE"/>
    <w:rsid w:val="00883728"/>
    <w:rsid w:val="00883AAA"/>
    <w:rsid w:val="0088446D"/>
    <w:rsid w:val="00885425"/>
    <w:rsid w:val="00886B59"/>
    <w:rsid w:val="00886EAF"/>
    <w:rsid w:val="008878C4"/>
    <w:rsid w:val="00887BED"/>
    <w:rsid w:val="00887D45"/>
    <w:rsid w:val="0089036C"/>
    <w:rsid w:val="00890827"/>
    <w:rsid w:val="00892048"/>
    <w:rsid w:val="0089268D"/>
    <w:rsid w:val="008934EA"/>
    <w:rsid w:val="00893BC5"/>
    <w:rsid w:val="00894A20"/>
    <w:rsid w:val="00895A5F"/>
    <w:rsid w:val="00895DBA"/>
    <w:rsid w:val="00896E58"/>
    <w:rsid w:val="00897ACC"/>
    <w:rsid w:val="008A00C9"/>
    <w:rsid w:val="008A053C"/>
    <w:rsid w:val="008A0738"/>
    <w:rsid w:val="008A1338"/>
    <w:rsid w:val="008A2875"/>
    <w:rsid w:val="008A3413"/>
    <w:rsid w:val="008A35A9"/>
    <w:rsid w:val="008A3C31"/>
    <w:rsid w:val="008A6A14"/>
    <w:rsid w:val="008A7EFD"/>
    <w:rsid w:val="008B0A5C"/>
    <w:rsid w:val="008B12E4"/>
    <w:rsid w:val="008B3045"/>
    <w:rsid w:val="008B685C"/>
    <w:rsid w:val="008B72DA"/>
    <w:rsid w:val="008C0EE3"/>
    <w:rsid w:val="008C1136"/>
    <w:rsid w:val="008C57CC"/>
    <w:rsid w:val="008D112C"/>
    <w:rsid w:val="008D251E"/>
    <w:rsid w:val="008D3100"/>
    <w:rsid w:val="008D452E"/>
    <w:rsid w:val="008D4D7B"/>
    <w:rsid w:val="008D604E"/>
    <w:rsid w:val="008D6DED"/>
    <w:rsid w:val="008D7767"/>
    <w:rsid w:val="008D7785"/>
    <w:rsid w:val="008E09BE"/>
    <w:rsid w:val="008E2F65"/>
    <w:rsid w:val="008E3190"/>
    <w:rsid w:val="008E393E"/>
    <w:rsid w:val="008E3B8A"/>
    <w:rsid w:val="008E4336"/>
    <w:rsid w:val="008E43E0"/>
    <w:rsid w:val="008E6D46"/>
    <w:rsid w:val="008E7CB7"/>
    <w:rsid w:val="008F1890"/>
    <w:rsid w:val="008F22EF"/>
    <w:rsid w:val="008F41C9"/>
    <w:rsid w:val="008F4549"/>
    <w:rsid w:val="008F5D05"/>
    <w:rsid w:val="008F5E8E"/>
    <w:rsid w:val="008F60B2"/>
    <w:rsid w:val="008F6F73"/>
    <w:rsid w:val="009002AC"/>
    <w:rsid w:val="0090063F"/>
    <w:rsid w:val="0090357B"/>
    <w:rsid w:val="00903B88"/>
    <w:rsid w:val="00903CC3"/>
    <w:rsid w:val="00907059"/>
    <w:rsid w:val="00910531"/>
    <w:rsid w:val="00912B1E"/>
    <w:rsid w:val="00913422"/>
    <w:rsid w:val="00913515"/>
    <w:rsid w:val="0091391E"/>
    <w:rsid w:val="009146E9"/>
    <w:rsid w:val="00914A9C"/>
    <w:rsid w:val="009151B5"/>
    <w:rsid w:val="00924FE6"/>
    <w:rsid w:val="00925C82"/>
    <w:rsid w:val="00926672"/>
    <w:rsid w:val="00926DC8"/>
    <w:rsid w:val="0092701E"/>
    <w:rsid w:val="009314EE"/>
    <w:rsid w:val="0093252E"/>
    <w:rsid w:val="00932882"/>
    <w:rsid w:val="00932E50"/>
    <w:rsid w:val="00934399"/>
    <w:rsid w:val="00934CA8"/>
    <w:rsid w:val="009355A6"/>
    <w:rsid w:val="0093612B"/>
    <w:rsid w:val="00936D3B"/>
    <w:rsid w:val="00940B4C"/>
    <w:rsid w:val="009413D1"/>
    <w:rsid w:val="0094186E"/>
    <w:rsid w:val="00942981"/>
    <w:rsid w:val="00944931"/>
    <w:rsid w:val="00950776"/>
    <w:rsid w:val="00950A5B"/>
    <w:rsid w:val="009524FC"/>
    <w:rsid w:val="00952A56"/>
    <w:rsid w:val="00952E02"/>
    <w:rsid w:val="009552D8"/>
    <w:rsid w:val="00955427"/>
    <w:rsid w:val="00955C16"/>
    <w:rsid w:val="0095782E"/>
    <w:rsid w:val="00961196"/>
    <w:rsid w:val="0096393E"/>
    <w:rsid w:val="00965BCA"/>
    <w:rsid w:val="009661DD"/>
    <w:rsid w:val="009677B6"/>
    <w:rsid w:val="00967901"/>
    <w:rsid w:val="00970B31"/>
    <w:rsid w:val="00970DC5"/>
    <w:rsid w:val="00972EF7"/>
    <w:rsid w:val="00975231"/>
    <w:rsid w:val="00975575"/>
    <w:rsid w:val="00975C63"/>
    <w:rsid w:val="00975D0A"/>
    <w:rsid w:val="00976BD6"/>
    <w:rsid w:val="00977CC0"/>
    <w:rsid w:val="00981E23"/>
    <w:rsid w:val="009840E5"/>
    <w:rsid w:val="009859E0"/>
    <w:rsid w:val="0098681F"/>
    <w:rsid w:val="00987B07"/>
    <w:rsid w:val="00990511"/>
    <w:rsid w:val="009923BE"/>
    <w:rsid w:val="00992FC8"/>
    <w:rsid w:val="0099315A"/>
    <w:rsid w:val="009935ED"/>
    <w:rsid w:val="00993974"/>
    <w:rsid w:val="00994604"/>
    <w:rsid w:val="00995892"/>
    <w:rsid w:val="00997E3D"/>
    <w:rsid w:val="009A1928"/>
    <w:rsid w:val="009A2A09"/>
    <w:rsid w:val="009A40E4"/>
    <w:rsid w:val="009A4380"/>
    <w:rsid w:val="009A5268"/>
    <w:rsid w:val="009A679F"/>
    <w:rsid w:val="009B1B17"/>
    <w:rsid w:val="009B1E1C"/>
    <w:rsid w:val="009B1EA8"/>
    <w:rsid w:val="009B4CD3"/>
    <w:rsid w:val="009B5239"/>
    <w:rsid w:val="009B542D"/>
    <w:rsid w:val="009B6DED"/>
    <w:rsid w:val="009B7D65"/>
    <w:rsid w:val="009C2A4E"/>
    <w:rsid w:val="009C4F54"/>
    <w:rsid w:val="009C59F9"/>
    <w:rsid w:val="009C64A1"/>
    <w:rsid w:val="009D066F"/>
    <w:rsid w:val="009D1F0C"/>
    <w:rsid w:val="009D226A"/>
    <w:rsid w:val="009D540A"/>
    <w:rsid w:val="009D5811"/>
    <w:rsid w:val="009D6824"/>
    <w:rsid w:val="009D68A2"/>
    <w:rsid w:val="009E04CB"/>
    <w:rsid w:val="009E0D51"/>
    <w:rsid w:val="009E2786"/>
    <w:rsid w:val="009E2A0F"/>
    <w:rsid w:val="009E2B9D"/>
    <w:rsid w:val="009E47AF"/>
    <w:rsid w:val="009E4AA4"/>
    <w:rsid w:val="009E5964"/>
    <w:rsid w:val="009E60BE"/>
    <w:rsid w:val="009E6CEB"/>
    <w:rsid w:val="009E72D7"/>
    <w:rsid w:val="009F02FD"/>
    <w:rsid w:val="009F0B50"/>
    <w:rsid w:val="009F0CF2"/>
    <w:rsid w:val="009F2387"/>
    <w:rsid w:val="009F2D33"/>
    <w:rsid w:val="009F33E7"/>
    <w:rsid w:val="009F4920"/>
    <w:rsid w:val="009F6A98"/>
    <w:rsid w:val="009F6D63"/>
    <w:rsid w:val="009F7479"/>
    <w:rsid w:val="009F7F51"/>
    <w:rsid w:val="00A009B1"/>
    <w:rsid w:val="00A017CA"/>
    <w:rsid w:val="00A01829"/>
    <w:rsid w:val="00A01D14"/>
    <w:rsid w:val="00A020FD"/>
    <w:rsid w:val="00A027D7"/>
    <w:rsid w:val="00A04433"/>
    <w:rsid w:val="00A04A9D"/>
    <w:rsid w:val="00A05EAA"/>
    <w:rsid w:val="00A05F81"/>
    <w:rsid w:val="00A06827"/>
    <w:rsid w:val="00A10100"/>
    <w:rsid w:val="00A1356A"/>
    <w:rsid w:val="00A14152"/>
    <w:rsid w:val="00A15B8F"/>
    <w:rsid w:val="00A15C0F"/>
    <w:rsid w:val="00A16163"/>
    <w:rsid w:val="00A1627F"/>
    <w:rsid w:val="00A16372"/>
    <w:rsid w:val="00A17F12"/>
    <w:rsid w:val="00A20CBB"/>
    <w:rsid w:val="00A20DAB"/>
    <w:rsid w:val="00A20F4C"/>
    <w:rsid w:val="00A215E8"/>
    <w:rsid w:val="00A2186F"/>
    <w:rsid w:val="00A22036"/>
    <w:rsid w:val="00A22A0B"/>
    <w:rsid w:val="00A22A1B"/>
    <w:rsid w:val="00A2594F"/>
    <w:rsid w:val="00A2799A"/>
    <w:rsid w:val="00A30DE3"/>
    <w:rsid w:val="00A3240C"/>
    <w:rsid w:val="00A32901"/>
    <w:rsid w:val="00A35126"/>
    <w:rsid w:val="00A370D2"/>
    <w:rsid w:val="00A4044C"/>
    <w:rsid w:val="00A408BB"/>
    <w:rsid w:val="00A4091E"/>
    <w:rsid w:val="00A40E19"/>
    <w:rsid w:val="00A42847"/>
    <w:rsid w:val="00A43A61"/>
    <w:rsid w:val="00A43FB0"/>
    <w:rsid w:val="00A440E8"/>
    <w:rsid w:val="00A44F83"/>
    <w:rsid w:val="00A4537D"/>
    <w:rsid w:val="00A458DE"/>
    <w:rsid w:val="00A45C83"/>
    <w:rsid w:val="00A47AD8"/>
    <w:rsid w:val="00A50766"/>
    <w:rsid w:val="00A517D0"/>
    <w:rsid w:val="00A51E64"/>
    <w:rsid w:val="00A52270"/>
    <w:rsid w:val="00A52FF5"/>
    <w:rsid w:val="00A5326E"/>
    <w:rsid w:val="00A55741"/>
    <w:rsid w:val="00A56CC3"/>
    <w:rsid w:val="00A56DE6"/>
    <w:rsid w:val="00A60564"/>
    <w:rsid w:val="00A60C7A"/>
    <w:rsid w:val="00A616A1"/>
    <w:rsid w:val="00A61FE9"/>
    <w:rsid w:val="00A623CB"/>
    <w:rsid w:val="00A624A2"/>
    <w:rsid w:val="00A63885"/>
    <w:rsid w:val="00A63FF6"/>
    <w:rsid w:val="00A6497E"/>
    <w:rsid w:val="00A64CE9"/>
    <w:rsid w:val="00A6559F"/>
    <w:rsid w:val="00A664DF"/>
    <w:rsid w:val="00A6710D"/>
    <w:rsid w:val="00A6732A"/>
    <w:rsid w:val="00A706DB"/>
    <w:rsid w:val="00A71130"/>
    <w:rsid w:val="00A7279A"/>
    <w:rsid w:val="00A7381E"/>
    <w:rsid w:val="00A77189"/>
    <w:rsid w:val="00A81BFC"/>
    <w:rsid w:val="00A81FBE"/>
    <w:rsid w:val="00A82B2B"/>
    <w:rsid w:val="00A83239"/>
    <w:rsid w:val="00A83A7A"/>
    <w:rsid w:val="00A8562A"/>
    <w:rsid w:val="00A86983"/>
    <w:rsid w:val="00A906F3"/>
    <w:rsid w:val="00A90C7A"/>
    <w:rsid w:val="00A9148A"/>
    <w:rsid w:val="00A91C00"/>
    <w:rsid w:val="00A92624"/>
    <w:rsid w:val="00A93016"/>
    <w:rsid w:val="00A9334C"/>
    <w:rsid w:val="00A93DE7"/>
    <w:rsid w:val="00A961AC"/>
    <w:rsid w:val="00A978C3"/>
    <w:rsid w:val="00A97B50"/>
    <w:rsid w:val="00AA08DA"/>
    <w:rsid w:val="00AA14A3"/>
    <w:rsid w:val="00AA14B6"/>
    <w:rsid w:val="00AA1861"/>
    <w:rsid w:val="00AA1EB8"/>
    <w:rsid w:val="00AA3662"/>
    <w:rsid w:val="00AA4343"/>
    <w:rsid w:val="00AA452B"/>
    <w:rsid w:val="00AA64EE"/>
    <w:rsid w:val="00AA6A05"/>
    <w:rsid w:val="00AA6F79"/>
    <w:rsid w:val="00AA6FF0"/>
    <w:rsid w:val="00AA72B8"/>
    <w:rsid w:val="00AA7FBE"/>
    <w:rsid w:val="00AB00ED"/>
    <w:rsid w:val="00AB2D71"/>
    <w:rsid w:val="00AB3310"/>
    <w:rsid w:val="00AB4637"/>
    <w:rsid w:val="00AB4F35"/>
    <w:rsid w:val="00AB6B62"/>
    <w:rsid w:val="00AB749E"/>
    <w:rsid w:val="00AB7FE6"/>
    <w:rsid w:val="00AC174B"/>
    <w:rsid w:val="00AC1A8F"/>
    <w:rsid w:val="00AC2F24"/>
    <w:rsid w:val="00AC40F6"/>
    <w:rsid w:val="00AC4A3E"/>
    <w:rsid w:val="00AC7A9A"/>
    <w:rsid w:val="00AD0192"/>
    <w:rsid w:val="00AD0ECA"/>
    <w:rsid w:val="00AD1A1F"/>
    <w:rsid w:val="00AD266D"/>
    <w:rsid w:val="00AD283F"/>
    <w:rsid w:val="00AD3461"/>
    <w:rsid w:val="00AD438C"/>
    <w:rsid w:val="00AD4CE5"/>
    <w:rsid w:val="00AD704F"/>
    <w:rsid w:val="00AE0320"/>
    <w:rsid w:val="00AE146F"/>
    <w:rsid w:val="00AE14FF"/>
    <w:rsid w:val="00AE1554"/>
    <w:rsid w:val="00AE17DD"/>
    <w:rsid w:val="00AE20F8"/>
    <w:rsid w:val="00AE29A8"/>
    <w:rsid w:val="00AE2AFE"/>
    <w:rsid w:val="00AE3CFD"/>
    <w:rsid w:val="00AE458E"/>
    <w:rsid w:val="00AE4A2E"/>
    <w:rsid w:val="00AE4CE8"/>
    <w:rsid w:val="00AE68FE"/>
    <w:rsid w:val="00AE72E0"/>
    <w:rsid w:val="00AE7E52"/>
    <w:rsid w:val="00AE7EC5"/>
    <w:rsid w:val="00AF078A"/>
    <w:rsid w:val="00AF184E"/>
    <w:rsid w:val="00AF1F24"/>
    <w:rsid w:val="00AF3E42"/>
    <w:rsid w:val="00AF4383"/>
    <w:rsid w:val="00AF438B"/>
    <w:rsid w:val="00AF4523"/>
    <w:rsid w:val="00AF5F38"/>
    <w:rsid w:val="00AF5FF2"/>
    <w:rsid w:val="00AF65E7"/>
    <w:rsid w:val="00AF6B78"/>
    <w:rsid w:val="00AF7272"/>
    <w:rsid w:val="00B0186D"/>
    <w:rsid w:val="00B02D06"/>
    <w:rsid w:val="00B03B69"/>
    <w:rsid w:val="00B0428E"/>
    <w:rsid w:val="00B04548"/>
    <w:rsid w:val="00B056F3"/>
    <w:rsid w:val="00B056F6"/>
    <w:rsid w:val="00B05853"/>
    <w:rsid w:val="00B06241"/>
    <w:rsid w:val="00B10891"/>
    <w:rsid w:val="00B1110C"/>
    <w:rsid w:val="00B1112C"/>
    <w:rsid w:val="00B1371A"/>
    <w:rsid w:val="00B147B8"/>
    <w:rsid w:val="00B1623A"/>
    <w:rsid w:val="00B20B16"/>
    <w:rsid w:val="00B255D6"/>
    <w:rsid w:val="00B256DB"/>
    <w:rsid w:val="00B25ABB"/>
    <w:rsid w:val="00B27333"/>
    <w:rsid w:val="00B32E39"/>
    <w:rsid w:val="00B33B09"/>
    <w:rsid w:val="00B33D43"/>
    <w:rsid w:val="00B33E81"/>
    <w:rsid w:val="00B34F9E"/>
    <w:rsid w:val="00B34FDB"/>
    <w:rsid w:val="00B36D89"/>
    <w:rsid w:val="00B4033F"/>
    <w:rsid w:val="00B408A4"/>
    <w:rsid w:val="00B416C3"/>
    <w:rsid w:val="00B4317B"/>
    <w:rsid w:val="00B436EF"/>
    <w:rsid w:val="00B4613D"/>
    <w:rsid w:val="00B462A7"/>
    <w:rsid w:val="00B46E69"/>
    <w:rsid w:val="00B47E7A"/>
    <w:rsid w:val="00B50CD0"/>
    <w:rsid w:val="00B5156F"/>
    <w:rsid w:val="00B53903"/>
    <w:rsid w:val="00B54344"/>
    <w:rsid w:val="00B54B7F"/>
    <w:rsid w:val="00B55D9F"/>
    <w:rsid w:val="00B56290"/>
    <w:rsid w:val="00B564E4"/>
    <w:rsid w:val="00B571EE"/>
    <w:rsid w:val="00B575BF"/>
    <w:rsid w:val="00B61FEE"/>
    <w:rsid w:val="00B6257D"/>
    <w:rsid w:val="00B62658"/>
    <w:rsid w:val="00B63649"/>
    <w:rsid w:val="00B65770"/>
    <w:rsid w:val="00B6683B"/>
    <w:rsid w:val="00B67019"/>
    <w:rsid w:val="00B70063"/>
    <w:rsid w:val="00B70D46"/>
    <w:rsid w:val="00B71029"/>
    <w:rsid w:val="00B72FC7"/>
    <w:rsid w:val="00B738C8"/>
    <w:rsid w:val="00B74C4F"/>
    <w:rsid w:val="00B76311"/>
    <w:rsid w:val="00B773E0"/>
    <w:rsid w:val="00B77673"/>
    <w:rsid w:val="00B7789C"/>
    <w:rsid w:val="00B801C6"/>
    <w:rsid w:val="00B80C1E"/>
    <w:rsid w:val="00B81DA8"/>
    <w:rsid w:val="00B83D09"/>
    <w:rsid w:val="00B83FC2"/>
    <w:rsid w:val="00B85022"/>
    <w:rsid w:val="00B92C7F"/>
    <w:rsid w:val="00B92D02"/>
    <w:rsid w:val="00B93468"/>
    <w:rsid w:val="00B93A90"/>
    <w:rsid w:val="00B97B96"/>
    <w:rsid w:val="00BA3445"/>
    <w:rsid w:val="00BA369E"/>
    <w:rsid w:val="00BA4CDD"/>
    <w:rsid w:val="00BA5347"/>
    <w:rsid w:val="00BA6547"/>
    <w:rsid w:val="00BA74FA"/>
    <w:rsid w:val="00BB0C2B"/>
    <w:rsid w:val="00BB17C8"/>
    <w:rsid w:val="00BB19EC"/>
    <w:rsid w:val="00BB1DF8"/>
    <w:rsid w:val="00BB1FCB"/>
    <w:rsid w:val="00BB2D5C"/>
    <w:rsid w:val="00BB3DE1"/>
    <w:rsid w:val="00BB3EAD"/>
    <w:rsid w:val="00BB5713"/>
    <w:rsid w:val="00BC010A"/>
    <w:rsid w:val="00BC0515"/>
    <w:rsid w:val="00BC0E55"/>
    <w:rsid w:val="00BC0FD6"/>
    <w:rsid w:val="00BC1159"/>
    <w:rsid w:val="00BC1A7A"/>
    <w:rsid w:val="00BC1FF3"/>
    <w:rsid w:val="00BC3B12"/>
    <w:rsid w:val="00BC3CEE"/>
    <w:rsid w:val="00BC4AEC"/>
    <w:rsid w:val="00BC5EAC"/>
    <w:rsid w:val="00BD0D10"/>
    <w:rsid w:val="00BD315D"/>
    <w:rsid w:val="00BD43FC"/>
    <w:rsid w:val="00BD44FF"/>
    <w:rsid w:val="00BD4A98"/>
    <w:rsid w:val="00BD4CD1"/>
    <w:rsid w:val="00BD595A"/>
    <w:rsid w:val="00BD5BAA"/>
    <w:rsid w:val="00BD6966"/>
    <w:rsid w:val="00BE08ED"/>
    <w:rsid w:val="00BE1324"/>
    <w:rsid w:val="00BE230A"/>
    <w:rsid w:val="00BE2F43"/>
    <w:rsid w:val="00BE2F82"/>
    <w:rsid w:val="00BE338D"/>
    <w:rsid w:val="00BE37CF"/>
    <w:rsid w:val="00BE5BCD"/>
    <w:rsid w:val="00BE78BD"/>
    <w:rsid w:val="00BE7CCD"/>
    <w:rsid w:val="00BF0AB6"/>
    <w:rsid w:val="00BF0B98"/>
    <w:rsid w:val="00BF1BE4"/>
    <w:rsid w:val="00BF2F3B"/>
    <w:rsid w:val="00BF477A"/>
    <w:rsid w:val="00BF5AB6"/>
    <w:rsid w:val="00BF7376"/>
    <w:rsid w:val="00C0014A"/>
    <w:rsid w:val="00C011B8"/>
    <w:rsid w:val="00C0132D"/>
    <w:rsid w:val="00C03065"/>
    <w:rsid w:val="00C048A7"/>
    <w:rsid w:val="00C049A0"/>
    <w:rsid w:val="00C04ED3"/>
    <w:rsid w:val="00C05504"/>
    <w:rsid w:val="00C0631A"/>
    <w:rsid w:val="00C07588"/>
    <w:rsid w:val="00C112FC"/>
    <w:rsid w:val="00C12659"/>
    <w:rsid w:val="00C1351B"/>
    <w:rsid w:val="00C16080"/>
    <w:rsid w:val="00C1716F"/>
    <w:rsid w:val="00C171C4"/>
    <w:rsid w:val="00C1736F"/>
    <w:rsid w:val="00C177CC"/>
    <w:rsid w:val="00C2038B"/>
    <w:rsid w:val="00C20ACC"/>
    <w:rsid w:val="00C21957"/>
    <w:rsid w:val="00C22841"/>
    <w:rsid w:val="00C2375F"/>
    <w:rsid w:val="00C24788"/>
    <w:rsid w:val="00C25BBC"/>
    <w:rsid w:val="00C25D94"/>
    <w:rsid w:val="00C26C5F"/>
    <w:rsid w:val="00C26C86"/>
    <w:rsid w:val="00C275C9"/>
    <w:rsid w:val="00C27F06"/>
    <w:rsid w:val="00C302F4"/>
    <w:rsid w:val="00C31984"/>
    <w:rsid w:val="00C31F46"/>
    <w:rsid w:val="00C3218A"/>
    <w:rsid w:val="00C33C54"/>
    <w:rsid w:val="00C36277"/>
    <w:rsid w:val="00C36320"/>
    <w:rsid w:val="00C36A68"/>
    <w:rsid w:val="00C36E81"/>
    <w:rsid w:val="00C374EB"/>
    <w:rsid w:val="00C40002"/>
    <w:rsid w:val="00C4055F"/>
    <w:rsid w:val="00C40BCC"/>
    <w:rsid w:val="00C40C10"/>
    <w:rsid w:val="00C414EC"/>
    <w:rsid w:val="00C41592"/>
    <w:rsid w:val="00C41D46"/>
    <w:rsid w:val="00C424F6"/>
    <w:rsid w:val="00C42770"/>
    <w:rsid w:val="00C433ED"/>
    <w:rsid w:val="00C444FE"/>
    <w:rsid w:val="00C44CC7"/>
    <w:rsid w:val="00C44DA0"/>
    <w:rsid w:val="00C44E87"/>
    <w:rsid w:val="00C45B1E"/>
    <w:rsid w:val="00C45DFF"/>
    <w:rsid w:val="00C47511"/>
    <w:rsid w:val="00C4787A"/>
    <w:rsid w:val="00C50B28"/>
    <w:rsid w:val="00C51A8D"/>
    <w:rsid w:val="00C5228D"/>
    <w:rsid w:val="00C5229E"/>
    <w:rsid w:val="00C52DA4"/>
    <w:rsid w:val="00C54642"/>
    <w:rsid w:val="00C563B7"/>
    <w:rsid w:val="00C56814"/>
    <w:rsid w:val="00C56B11"/>
    <w:rsid w:val="00C57DF3"/>
    <w:rsid w:val="00C57FB5"/>
    <w:rsid w:val="00C6020F"/>
    <w:rsid w:val="00C614E6"/>
    <w:rsid w:val="00C61A07"/>
    <w:rsid w:val="00C63F83"/>
    <w:rsid w:val="00C64D76"/>
    <w:rsid w:val="00C64DA4"/>
    <w:rsid w:val="00C65319"/>
    <w:rsid w:val="00C674C3"/>
    <w:rsid w:val="00C679BB"/>
    <w:rsid w:val="00C67BDC"/>
    <w:rsid w:val="00C7006D"/>
    <w:rsid w:val="00C7025B"/>
    <w:rsid w:val="00C707A9"/>
    <w:rsid w:val="00C70910"/>
    <w:rsid w:val="00C70D53"/>
    <w:rsid w:val="00C711BC"/>
    <w:rsid w:val="00C72464"/>
    <w:rsid w:val="00C7264D"/>
    <w:rsid w:val="00C72D3F"/>
    <w:rsid w:val="00C72FFC"/>
    <w:rsid w:val="00C731D7"/>
    <w:rsid w:val="00C75107"/>
    <w:rsid w:val="00C75E8F"/>
    <w:rsid w:val="00C76F44"/>
    <w:rsid w:val="00C777B1"/>
    <w:rsid w:val="00C77DD5"/>
    <w:rsid w:val="00C805AC"/>
    <w:rsid w:val="00C80E3E"/>
    <w:rsid w:val="00C8113E"/>
    <w:rsid w:val="00C81BFC"/>
    <w:rsid w:val="00C81F82"/>
    <w:rsid w:val="00C8206F"/>
    <w:rsid w:val="00C820A3"/>
    <w:rsid w:val="00C82446"/>
    <w:rsid w:val="00C824BD"/>
    <w:rsid w:val="00C82BA3"/>
    <w:rsid w:val="00C84122"/>
    <w:rsid w:val="00C86FE6"/>
    <w:rsid w:val="00C87C69"/>
    <w:rsid w:val="00C90610"/>
    <w:rsid w:val="00C90BAE"/>
    <w:rsid w:val="00C90E11"/>
    <w:rsid w:val="00C9309A"/>
    <w:rsid w:val="00C94416"/>
    <w:rsid w:val="00C9516F"/>
    <w:rsid w:val="00CA083B"/>
    <w:rsid w:val="00CA197E"/>
    <w:rsid w:val="00CA3C82"/>
    <w:rsid w:val="00CA55E7"/>
    <w:rsid w:val="00CB2863"/>
    <w:rsid w:val="00CB3BC4"/>
    <w:rsid w:val="00CB3DF9"/>
    <w:rsid w:val="00CB465E"/>
    <w:rsid w:val="00CB57E9"/>
    <w:rsid w:val="00CB58B9"/>
    <w:rsid w:val="00CB7525"/>
    <w:rsid w:val="00CC055A"/>
    <w:rsid w:val="00CC134C"/>
    <w:rsid w:val="00CC1DDD"/>
    <w:rsid w:val="00CC2417"/>
    <w:rsid w:val="00CC2D85"/>
    <w:rsid w:val="00CC38B3"/>
    <w:rsid w:val="00CC3D4D"/>
    <w:rsid w:val="00CC44A6"/>
    <w:rsid w:val="00CC66E6"/>
    <w:rsid w:val="00CC6DC1"/>
    <w:rsid w:val="00CC75F9"/>
    <w:rsid w:val="00CD0F4F"/>
    <w:rsid w:val="00CD1050"/>
    <w:rsid w:val="00CD1161"/>
    <w:rsid w:val="00CD1259"/>
    <w:rsid w:val="00CD2939"/>
    <w:rsid w:val="00CD2AEF"/>
    <w:rsid w:val="00CD2C45"/>
    <w:rsid w:val="00CD34AA"/>
    <w:rsid w:val="00CD3DF4"/>
    <w:rsid w:val="00CD432A"/>
    <w:rsid w:val="00CD5CA9"/>
    <w:rsid w:val="00CD5FFE"/>
    <w:rsid w:val="00CD69CC"/>
    <w:rsid w:val="00CD70BC"/>
    <w:rsid w:val="00CD7489"/>
    <w:rsid w:val="00CD79A7"/>
    <w:rsid w:val="00CD7FC6"/>
    <w:rsid w:val="00CE307C"/>
    <w:rsid w:val="00CE36B8"/>
    <w:rsid w:val="00CE4755"/>
    <w:rsid w:val="00CE56FE"/>
    <w:rsid w:val="00CE6E04"/>
    <w:rsid w:val="00CF054F"/>
    <w:rsid w:val="00CF116C"/>
    <w:rsid w:val="00CF16C0"/>
    <w:rsid w:val="00CF1CE9"/>
    <w:rsid w:val="00CF1E6B"/>
    <w:rsid w:val="00CF23B4"/>
    <w:rsid w:val="00CF3170"/>
    <w:rsid w:val="00CF4121"/>
    <w:rsid w:val="00CF473D"/>
    <w:rsid w:val="00CF5C4F"/>
    <w:rsid w:val="00CF672A"/>
    <w:rsid w:val="00CF7C14"/>
    <w:rsid w:val="00D003B3"/>
    <w:rsid w:val="00D010E1"/>
    <w:rsid w:val="00D01301"/>
    <w:rsid w:val="00D01642"/>
    <w:rsid w:val="00D01E49"/>
    <w:rsid w:val="00D0248E"/>
    <w:rsid w:val="00D03762"/>
    <w:rsid w:val="00D04F5D"/>
    <w:rsid w:val="00D057BE"/>
    <w:rsid w:val="00D05B73"/>
    <w:rsid w:val="00D06CC1"/>
    <w:rsid w:val="00D075D9"/>
    <w:rsid w:val="00D1059C"/>
    <w:rsid w:val="00D1088D"/>
    <w:rsid w:val="00D10ED2"/>
    <w:rsid w:val="00D15666"/>
    <w:rsid w:val="00D15B0C"/>
    <w:rsid w:val="00D16AF7"/>
    <w:rsid w:val="00D16BCA"/>
    <w:rsid w:val="00D17465"/>
    <w:rsid w:val="00D20C15"/>
    <w:rsid w:val="00D20E56"/>
    <w:rsid w:val="00D2228A"/>
    <w:rsid w:val="00D22956"/>
    <w:rsid w:val="00D229CF"/>
    <w:rsid w:val="00D22E75"/>
    <w:rsid w:val="00D22F8D"/>
    <w:rsid w:val="00D2308B"/>
    <w:rsid w:val="00D2397B"/>
    <w:rsid w:val="00D23FF8"/>
    <w:rsid w:val="00D25848"/>
    <w:rsid w:val="00D259F7"/>
    <w:rsid w:val="00D25F29"/>
    <w:rsid w:val="00D26009"/>
    <w:rsid w:val="00D274F5"/>
    <w:rsid w:val="00D279D4"/>
    <w:rsid w:val="00D30BA7"/>
    <w:rsid w:val="00D316B5"/>
    <w:rsid w:val="00D34238"/>
    <w:rsid w:val="00D34C37"/>
    <w:rsid w:val="00D364DD"/>
    <w:rsid w:val="00D3654C"/>
    <w:rsid w:val="00D36B9A"/>
    <w:rsid w:val="00D371F1"/>
    <w:rsid w:val="00D37BF2"/>
    <w:rsid w:val="00D403AF"/>
    <w:rsid w:val="00D423F8"/>
    <w:rsid w:val="00D4241B"/>
    <w:rsid w:val="00D4440D"/>
    <w:rsid w:val="00D467CB"/>
    <w:rsid w:val="00D468F2"/>
    <w:rsid w:val="00D46BED"/>
    <w:rsid w:val="00D46CA4"/>
    <w:rsid w:val="00D47710"/>
    <w:rsid w:val="00D51D8D"/>
    <w:rsid w:val="00D53085"/>
    <w:rsid w:val="00D535C1"/>
    <w:rsid w:val="00D541AE"/>
    <w:rsid w:val="00D544B3"/>
    <w:rsid w:val="00D547F7"/>
    <w:rsid w:val="00D54A32"/>
    <w:rsid w:val="00D55722"/>
    <w:rsid w:val="00D557F9"/>
    <w:rsid w:val="00D564BF"/>
    <w:rsid w:val="00D56659"/>
    <w:rsid w:val="00D56C4D"/>
    <w:rsid w:val="00D610A2"/>
    <w:rsid w:val="00D65E4F"/>
    <w:rsid w:val="00D666C6"/>
    <w:rsid w:val="00D66831"/>
    <w:rsid w:val="00D66F1F"/>
    <w:rsid w:val="00D67484"/>
    <w:rsid w:val="00D675FF"/>
    <w:rsid w:val="00D677CF"/>
    <w:rsid w:val="00D70531"/>
    <w:rsid w:val="00D71E44"/>
    <w:rsid w:val="00D71E8E"/>
    <w:rsid w:val="00D75C3E"/>
    <w:rsid w:val="00D75FF5"/>
    <w:rsid w:val="00D7621B"/>
    <w:rsid w:val="00D80E9B"/>
    <w:rsid w:val="00D8260D"/>
    <w:rsid w:val="00D84BE8"/>
    <w:rsid w:val="00D901FE"/>
    <w:rsid w:val="00D903D0"/>
    <w:rsid w:val="00D91277"/>
    <w:rsid w:val="00D91298"/>
    <w:rsid w:val="00D915E0"/>
    <w:rsid w:val="00D917D4"/>
    <w:rsid w:val="00D923C5"/>
    <w:rsid w:val="00D92FFD"/>
    <w:rsid w:val="00D95975"/>
    <w:rsid w:val="00D95A0A"/>
    <w:rsid w:val="00D95EB9"/>
    <w:rsid w:val="00D960A1"/>
    <w:rsid w:val="00DA0498"/>
    <w:rsid w:val="00DA1007"/>
    <w:rsid w:val="00DA43C5"/>
    <w:rsid w:val="00DA5629"/>
    <w:rsid w:val="00DA5E8B"/>
    <w:rsid w:val="00DA62DB"/>
    <w:rsid w:val="00DA66A1"/>
    <w:rsid w:val="00DA6AD0"/>
    <w:rsid w:val="00DA6BCC"/>
    <w:rsid w:val="00DB06A9"/>
    <w:rsid w:val="00DB3113"/>
    <w:rsid w:val="00DB4487"/>
    <w:rsid w:val="00DB44B5"/>
    <w:rsid w:val="00DB576F"/>
    <w:rsid w:val="00DB5A5E"/>
    <w:rsid w:val="00DB68A0"/>
    <w:rsid w:val="00DB68F7"/>
    <w:rsid w:val="00DB783C"/>
    <w:rsid w:val="00DB7CD5"/>
    <w:rsid w:val="00DC0B07"/>
    <w:rsid w:val="00DC17D8"/>
    <w:rsid w:val="00DC2EB9"/>
    <w:rsid w:val="00DC375D"/>
    <w:rsid w:val="00DC4A78"/>
    <w:rsid w:val="00DC4FC1"/>
    <w:rsid w:val="00DC52D9"/>
    <w:rsid w:val="00DC59CA"/>
    <w:rsid w:val="00DC7054"/>
    <w:rsid w:val="00DD295A"/>
    <w:rsid w:val="00DD37F5"/>
    <w:rsid w:val="00DD5682"/>
    <w:rsid w:val="00DD5EB9"/>
    <w:rsid w:val="00DD7546"/>
    <w:rsid w:val="00DE03B7"/>
    <w:rsid w:val="00DE111D"/>
    <w:rsid w:val="00DE18D2"/>
    <w:rsid w:val="00DE1A24"/>
    <w:rsid w:val="00DE4157"/>
    <w:rsid w:val="00DE48BB"/>
    <w:rsid w:val="00DE49F7"/>
    <w:rsid w:val="00DE5D7A"/>
    <w:rsid w:val="00DE5F8B"/>
    <w:rsid w:val="00DE64E9"/>
    <w:rsid w:val="00DE6E36"/>
    <w:rsid w:val="00DF006D"/>
    <w:rsid w:val="00DF0BFC"/>
    <w:rsid w:val="00DF2C76"/>
    <w:rsid w:val="00DF3404"/>
    <w:rsid w:val="00DF41FA"/>
    <w:rsid w:val="00DF584B"/>
    <w:rsid w:val="00DF6C0E"/>
    <w:rsid w:val="00DF74FD"/>
    <w:rsid w:val="00DF7AAE"/>
    <w:rsid w:val="00E0231C"/>
    <w:rsid w:val="00E02667"/>
    <w:rsid w:val="00E032A8"/>
    <w:rsid w:val="00E04A23"/>
    <w:rsid w:val="00E062CA"/>
    <w:rsid w:val="00E06E51"/>
    <w:rsid w:val="00E127BC"/>
    <w:rsid w:val="00E1295B"/>
    <w:rsid w:val="00E15795"/>
    <w:rsid w:val="00E15ACF"/>
    <w:rsid w:val="00E170BF"/>
    <w:rsid w:val="00E1742D"/>
    <w:rsid w:val="00E1756F"/>
    <w:rsid w:val="00E22C30"/>
    <w:rsid w:val="00E23261"/>
    <w:rsid w:val="00E2380C"/>
    <w:rsid w:val="00E313C8"/>
    <w:rsid w:val="00E32DD4"/>
    <w:rsid w:val="00E32EDD"/>
    <w:rsid w:val="00E3363B"/>
    <w:rsid w:val="00E34639"/>
    <w:rsid w:val="00E36EFA"/>
    <w:rsid w:val="00E41C75"/>
    <w:rsid w:val="00E42DB8"/>
    <w:rsid w:val="00E435C7"/>
    <w:rsid w:val="00E45B5B"/>
    <w:rsid w:val="00E473E6"/>
    <w:rsid w:val="00E47F82"/>
    <w:rsid w:val="00E51CB8"/>
    <w:rsid w:val="00E52A3B"/>
    <w:rsid w:val="00E532DA"/>
    <w:rsid w:val="00E55804"/>
    <w:rsid w:val="00E564C6"/>
    <w:rsid w:val="00E56FB6"/>
    <w:rsid w:val="00E5773A"/>
    <w:rsid w:val="00E57776"/>
    <w:rsid w:val="00E5789F"/>
    <w:rsid w:val="00E61AB5"/>
    <w:rsid w:val="00E622C4"/>
    <w:rsid w:val="00E62AF2"/>
    <w:rsid w:val="00E64C6B"/>
    <w:rsid w:val="00E65B89"/>
    <w:rsid w:val="00E65BAE"/>
    <w:rsid w:val="00E66D28"/>
    <w:rsid w:val="00E67010"/>
    <w:rsid w:val="00E70607"/>
    <w:rsid w:val="00E70FAF"/>
    <w:rsid w:val="00E71B1C"/>
    <w:rsid w:val="00E72039"/>
    <w:rsid w:val="00E7220E"/>
    <w:rsid w:val="00E72660"/>
    <w:rsid w:val="00E739C1"/>
    <w:rsid w:val="00E74289"/>
    <w:rsid w:val="00E754ED"/>
    <w:rsid w:val="00E77B7E"/>
    <w:rsid w:val="00E77F77"/>
    <w:rsid w:val="00E8176D"/>
    <w:rsid w:val="00E82ADF"/>
    <w:rsid w:val="00E8304F"/>
    <w:rsid w:val="00E83E8D"/>
    <w:rsid w:val="00E845E6"/>
    <w:rsid w:val="00E8494A"/>
    <w:rsid w:val="00E84D36"/>
    <w:rsid w:val="00E8532E"/>
    <w:rsid w:val="00E85E9B"/>
    <w:rsid w:val="00E866B5"/>
    <w:rsid w:val="00E868D9"/>
    <w:rsid w:val="00E87253"/>
    <w:rsid w:val="00E90626"/>
    <w:rsid w:val="00E90D56"/>
    <w:rsid w:val="00E938E9"/>
    <w:rsid w:val="00E95489"/>
    <w:rsid w:val="00E95B9F"/>
    <w:rsid w:val="00E95E9C"/>
    <w:rsid w:val="00E9643A"/>
    <w:rsid w:val="00E96A30"/>
    <w:rsid w:val="00E97D57"/>
    <w:rsid w:val="00EA1A7D"/>
    <w:rsid w:val="00EA1C43"/>
    <w:rsid w:val="00EA523A"/>
    <w:rsid w:val="00EA5970"/>
    <w:rsid w:val="00EA6924"/>
    <w:rsid w:val="00EA7124"/>
    <w:rsid w:val="00EB1240"/>
    <w:rsid w:val="00EB15F2"/>
    <w:rsid w:val="00EB1A85"/>
    <w:rsid w:val="00EB1FC8"/>
    <w:rsid w:val="00EB21D1"/>
    <w:rsid w:val="00EB265B"/>
    <w:rsid w:val="00EB3F14"/>
    <w:rsid w:val="00EB4012"/>
    <w:rsid w:val="00EB4495"/>
    <w:rsid w:val="00EB482B"/>
    <w:rsid w:val="00EB49B5"/>
    <w:rsid w:val="00EB4BF5"/>
    <w:rsid w:val="00EB7C6E"/>
    <w:rsid w:val="00EB7E7E"/>
    <w:rsid w:val="00EC024F"/>
    <w:rsid w:val="00EC036D"/>
    <w:rsid w:val="00EC10EC"/>
    <w:rsid w:val="00EC278E"/>
    <w:rsid w:val="00EC2D62"/>
    <w:rsid w:val="00EC5680"/>
    <w:rsid w:val="00EC5860"/>
    <w:rsid w:val="00EC73AC"/>
    <w:rsid w:val="00ED09C8"/>
    <w:rsid w:val="00ED0D31"/>
    <w:rsid w:val="00ED0D86"/>
    <w:rsid w:val="00ED25A9"/>
    <w:rsid w:val="00ED2AEF"/>
    <w:rsid w:val="00ED3F1A"/>
    <w:rsid w:val="00ED43C5"/>
    <w:rsid w:val="00ED44DE"/>
    <w:rsid w:val="00ED5295"/>
    <w:rsid w:val="00ED5300"/>
    <w:rsid w:val="00ED5555"/>
    <w:rsid w:val="00ED67D0"/>
    <w:rsid w:val="00EE0A05"/>
    <w:rsid w:val="00EE2410"/>
    <w:rsid w:val="00EE2B86"/>
    <w:rsid w:val="00EE3B75"/>
    <w:rsid w:val="00EE42FB"/>
    <w:rsid w:val="00EE5017"/>
    <w:rsid w:val="00EE695C"/>
    <w:rsid w:val="00EE79C9"/>
    <w:rsid w:val="00EF129F"/>
    <w:rsid w:val="00EF2A23"/>
    <w:rsid w:val="00EF4F17"/>
    <w:rsid w:val="00EF5100"/>
    <w:rsid w:val="00EF54E3"/>
    <w:rsid w:val="00EF561C"/>
    <w:rsid w:val="00EF594A"/>
    <w:rsid w:val="00EF65C2"/>
    <w:rsid w:val="00EF66FB"/>
    <w:rsid w:val="00F00041"/>
    <w:rsid w:val="00F00F02"/>
    <w:rsid w:val="00F0233A"/>
    <w:rsid w:val="00F041C6"/>
    <w:rsid w:val="00F05B60"/>
    <w:rsid w:val="00F05FC3"/>
    <w:rsid w:val="00F10497"/>
    <w:rsid w:val="00F106A5"/>
    <w:rsid w:val="00F12890"/>
    <w:rsid w:val="00F13811"/>
    <w:rsid w:val="00F13C88"/>
    <w:rsid w:val="00F1574D"/>
    <w:rsid w:val="00F15DEE"/>
    <w:rsid w:val="00F17613"/>
    <w:rsid w:val="00F20BD1"/>
    <w:rsid w:val="00F216A0"/>
    <w:rsid w:val="00F21E09"/>
    <w:rsid w:val="00F22C49"/>
    <w:rsid w:val="00F23DB2"/>
    <w:rsid w:val="00F247E8"/>
    <w:rsid w:val="00F2549D"/>
    <w:rsid w:val="00F259A5"/>
    <w:rsid w:val="00F277C0"/>
    <w:rsid w:val="00F303AC"/>
    <w:rsid w:val="00F305BD"/>
    <w:rsid w:val="00F30C51"/>
    <w:rsid w:val="00F30C5C"/>
    <w:rsid w:val="00F32927"/>
    <w:rsid w:val="00F32B05"/>
    <w:rsid w:val="00F34242"/>
    <w:rsid w:val="00F35CB0"/>
    <w:rsid w:val="00F36167"/>
    <w:rsid w:val="00F3769B"/>
    <w:rsid w:val="00F37D3D"/>
    <w:rsid w:val="00F40D1F"/>
    <w:rsid w:val="00F41A6B"/>
    <w:rsid w:val="00F41BB2"/>
    <w:rsid w:val="00F42031"/>
    <w:rsid w:val="00F429B2"/>
    <w:rsid w:val="00F42BA2"/>
    <w:rsid w:val="00F42E54"/>
    <w:rsid w:val="00F43441"/>
    <w:rsid w:val="00F43C20"/>
    <w:rsid w:val="00F43EB4"/>
    <w:rsid w:val="00F43F89"/>
    <w:rsid w:val="00F44F24"/>
    <w:rsid w:val="00F454EC"/>
    <w:rsid w:val="00F45F98"/>
    <w:rsid w:val="00F504DC"/>
    <w:rsid w:val="00F50676"/>
    <w:rsid w:val="00F50D03"/>
    <w:rsid w:val="00F517E9"/>
    <w:rsid w:val="00F51F60"/>
    <w:rsid w:val="00F5201C"/>
    <w:rsid w:val="00F5353E"/>
    <w:rsid w:val="00F53CF3"/>
    <w:rsid w:val="00F5533C"/>
    <w:rsid w:val="00F55483"/>
    <w:rsid w:val="00F55DF1"/>
    <w:rsid w:val="00F57503"/>
    <w:rsid w:val="00F6036F"/>
    <w:rsid w:val="00F605D7"/>
    <w:rsid w:val="00F611F8"/>
    <w:rsid w:val="00F63E3B"/>
    <w:rsid w:val="00F645FB"/>
    <w:rsid w:val="00F64725"/>
    <w:rsid w:val="00F70444"/>
    <w:rsid w:val="00F72A2A"/>
    <w:rsid w:val="00F7315C"/>
    <w:rsid w:val="00F73BF8"/>
    <w:rsid w:val="00F74222"/>
    <w:rsid w:val="00F7438D"/>
    <w:rsid w:val="00F74B83"/>
    <w:rsid w:val="00F75609"/>
    <w:rsid w:val="00F766A6"/>
    <w:rsid w:val="00F76B0E"/>
    <w:rsid w:val="00F76B8F"/>
    <w:rsid w:val="00F81E63"/>
    <w:rsid w:val="00F83001"/>
    <w:rsid w:val="00F83979"/>
    <w:rsid w:val="00F8422E"/>
    <w:rsid w:val="00F84BEE"/>
    <w:rsid w:val="00F85170"/>
    <w:rsid w:val="00F8581F"/>
    <w:rsid w:val="00F85E1E"/>
    <w:rsid w:val="00F85E44"/>
    <w:rsid w:val="00F868AC"/>
    <w:rsid w:val="00F86A42"/>
    <w:rsid w:val="00F86ACF"/>
    <w:rsid w:val="00F90261"/>
    <w:rsid w:val="00F9031C"/>
    <w:rsid w:val="00F9067A"/>
    <w:rsid w:val="00F9079A"/>
    <w:rsid w:val="00F908DB"/>
    <w:rsid w:val="00F91745"/>
    <w:rsid w:val="00F91954"/>
    <w:rsid w:val="00F91E87"/>
    <w:rsid w:val="00F94C4E"/>
    <w:rsid w:val="00F95FA8"/>
    <w:rsid w:val="00F9610F"/>
    <w:rsid w:val="00F97004"/>
    <w:rsid w:val="00F97733"/>
    <w:rsid w:val="00FA0AFA"/>
    <w:rsid w:val="00FA0B64"/>
    <w:rsid w:val="00FA142C"/>
    <w:rsid w:val="00FA1573"/>
    <w:rsid w:val="00FA2022"/>
    <w:rsid w:val="00FA2469"/>
    <w:rsid w:val="00FA28A6"/>
    <w:rsid w:val="00FA2BD3"/>
    <w:rsid w:val="00FA2D3A"/>
    <w:rsid w:val="00FA2DF7"/>
    <w:rsid w:val="00FA3BDE"/>
    <w:rsid w:val="00FA44DE"/>
    <w:rsid w:val="00FA48E3"/>
    <w:rsid w:val="00FA5338"/>
    <w:rsid w:val="00FA622B"/>
    <w:rsid w:val="00FA63BE"/>
    <w:rsid w:val="00FA76FF"/>
    <w:rsid w:val="00FB035A"/>
    <w:rsid w:val="00FB0B5D"/>
    <w:rsid w:val="00FB13EA"/>
    <w:rsid w:val="00FB2564"/>
    <w:rsid w:val="00FB2C2D"/>
    <w:rsid w:val="00FB4362"/>
    <w:rsid w:val="00FB4F6F"/>
    <w:rsid w:val="00FB4FC2"/>
    <w:rsid w:val="00FB518E"/>
    <w:rsid w:val="00FB5975"/>
    <w:rsid w:val="00FB6954"/>
    <w:rsid w:val="00FC2BFB"/>
    <w:rsid w:val="00FC60CC"/>
    <w:rsid w:val="00FC6D87"/>
    <w:rsid w:val="00FC6ECA"/>
    <w:rsid w:val="00FC7718"/>
    <w:rsid w:val="00FD0CB8"/>
    <w:rsid w:val="00FD2FA7"/>
    <w:rsid w:val="00FD3E5F"/>
    <w:rsid w:val="00FD447D"/>
    <w:rsid w:val="00FD68B9"/>
    <w:rsid w:val="00FD6C82"/>
    <w:rsid w:val="00FD717C"/>
    <w:rsid w:val="00FE0895"/>
    <w:rsid w:val="00FE0B46"/>
    <w:rsid w:val="00FE120B"/>
    <w:rsid w:val="00FE1952"/>
    <w:rsid w:val="00FE2376"/>
    <w:rsid w:val="00FE26D6"/>
    <w:rsid w:val="00FE3003"/>
    <w:rsid w:val="00FE32AB"/>
    <w:rsid w:val="00FE4AE9"/>
    <w:rsid w:val="00FE5D2D"/>
    <w:rsid w:val="00FF01BD"/>
    <w:rsid w:val="00FF0E9E"/>
    <w:rsid w:val="00FF1D09"/>
    <w:rsid w:val="00FF2EC0"/>
    <w:rsid w:val="00FF326C"/>
    <w:rsid w:val="00FF36D5"/>
    <w:rsid w:val="00FF5310"/>
    <w:rsid w:val="00FF5A71"/>
    <w:rsid w:val="00FF6E91"/>
    <w:rsid w:val="24DE07CC"/>
    <w:rsid w:val="6B35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9" w:line="355" w:lineRule="auto"/>
      <w:ind w:left="370" w:hanging="10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semiHidden/>
    <w:unhideWhenUsed/>
    <w:qFormat/>
    <w:uiPriority w:val="99"/>
    <w:rPr>
      <w:vertAlign w:val="superscript"/>
    </w:rPr>
  </w:style>
  <w:style w:type="paragraph" w:styleId="14">
    <w:name w:val="footnote text"/>
    <w:basedOn w:val="1"/>
    <w:link w:val="3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5">
    <w:name w:val="Normal (Web)"/>
    <w:basedOn w:val="1"/>
    <w:semiHidden/>
    <w:unhideWhenUsed/>
    <w:qFormat/>
    <w:uiPriority w:val="99"/>
  </w:style>
  <w:style w:type="paragraph" w:styleId="16">
    <w:name w:val="Subtitle"/>
    <w:basedOn w:val="1"/>
    <w:next w:val="1"/>
    <w:link w:val="28"/>
    <w:qFormat/>
    <w:uiPriority w:val="11"/>
    <w:pPr>
      <w:ind w:left="370" w:hanging="1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Nagłówek 1 Znak"/>
    <w:basedOn w:val="11"/>
    <w:link w:val="2"/>
    <w:qFormat/>
    <w:uiPriority w:val="0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Nagłówek 2 Znak"/>
    <w:basedOn w:val="11"/>
    <w:link w:val="3"/>
    <w:qFormat/>
    <w:uiPriority w:val="0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Nagłówek 3 Znak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Nagłówek 5 Znak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ytuł Znak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Podtytuł Znak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ytat Znak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Cytat intensywny Znak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6">
    <w:name w:val="TableGrid"/>
    <w:qFormat/>
    <w:uiPriority w:val="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7">
    <w:name w:val="No Spacing"/>
    <w:qFormat/>
    <w:uiPriority w:val="1"/>
    <w:pPr>
      <w:spacing w:after="0" w:line="240" w:lineRule="auto"/>
      <w:ind w:left="370" w:hanging="10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ar-SA"/>
      <w14:ligatures w14:val="standardContextual"/>
    </w:rPr>
  </w:style>
  <w:style w:type="character" w:customStyle="1" w:styleId="38">
    <w:name w:val="Tekst przypisu dolnego Znak"/>
    <w:basedOn w:val="11"/>
    <w:link w:val="14"/>
    <w:semiHidden/>
    <w:qFormat/>
    <w:uiPriority w:val="99"/>
    <w:rPr>
      <w:rFonts w:ascii="Times New Roman" w:hAnsi="Times New Roman" w:eastAsia="Times New Roman" w:cs="Times New Roman"/>
      <w:color w:val="000000"/>
      <w:sz w:val="20"/>
      <w:szCs w:val="20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88</Pages>
  <Words>22190</Words>
  <Characters>148836</Characters>
  <Lines>1233</Lines>
  <Paragraphs>344</Paragraphs>
  <TotalTime>0</TotalTime>
  <ScaleCrop>false</ScaleCrop>
  <LinksUpToDate>false</LinksUpToDate>
  <CharactersWithSpaces>170275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2025-09-25T16:33:00Z</dcterms:created>
  <dc:creator>Dorota Kurpiewska</dc:creator>
  <cp:lastModifiedBy>Magda Majcher</cp:lastModifiedBy>
  <dcterms:modified xsi:type="dcterms:W3CDTF">2026-09-13T16:47:50Z</dcterms:modified>
  <cp:revision>2259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67A7AC330AB44592B497611D91F01D2D_13</vt:lpwstr>
  </property>
  <property fmtid="{D5CDD505-2E9C-101B-9397-08002B2CF9AE}" pid="4" name="KSOTemplateDocerSaveRecord">
    <vt:lpwstr>eyJoZGlkIjoiNTU4ZGUwODc3N2FkMzZhNTYzNjBkMWMyNWY3YTM2YTgiLCJ1c2VySWQiOiIzMDQxMTM3MjUzNzcwIn0=</vt:lpwstr>
  </property>
</Properties>
</file>